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DAB5" w14:textId="79EE037B" w:rsidR="0086277F" w:rsidRPr="00C80754" w:rsidRDefault="00BE6636" w:rsidP="0086277F">
      <w:pPr>
        <w:pStyle w:val="Kopfzeile"/>
        <w:jc w:val="center"/>
        <w:rPr>
          <w:rFonts w:ascii="Arial Narrow" w:hAnsi="Arial Narrow" w:cs="Arial"/>
          <w:b/>
          <w:sz w:val="32"/>
          <w:szCs w:val="20"/>
        </w:rPr>
      </w:pPr>
      <w:r w:rsidRPr="00C80754">
        <w:rPr>
          <w:rFonts w:ascii="Arial Narrow" w:hAnsi="Arial Narrow" w:cs="Arial"/>
          <w:b/>
          <w:noProof/>
          <w:sz w:val="32"/>
          <w:szCs w:val="20"/>
        </w:rPr>
        <mc:AlternateContent>
          <mc:Choice Requires="wps">
            <w:drawing>
              <wp:anchor distT="0" distB="0" distL="114300" distR="114300" simplePos="0" relativeHeight="251664383" behindDoc="1" locked="0" layoutInCell="1" allowOverlap="1" wp14:anchorId="6F88A989" wp14:editId="3B087CF8">
                <wp:simplePos x="0" y="0"/>
                <wp:positionH relativeFrom="page">
                  <wp:align>left</wp:align>
                </wp:positionH>
                <wp:positionV relativeFrom="paragraph">
                  <wp:posOffset>-494882</wp:posOffset>
                </wp:positionV>
                <wp:extent cx="7556740" cy="1751162"/>
                <wp:effectExtent l="0" t="0" r="25400" b="20955"/>
                <wp:wrapNone/>
                <wp:docPr id="30" name="Rechteck 30"/>
                <wp:cNvGraphicFramePr/>
                <a:graphic xmlns:a="http://schemas.openxmlformats.org/drawingml/2006/main">
                  <a:graphicData uri="http://schemas.microsoft.com/office/word/2010/wordprocessingShape">
                    <wps:wsp>
                      <wps:cNvSpPr/>
                      <wps:spPr>
                        <a:xfrm>
                          <a:off x="0" y="0"/>
                          <a:ext cx="7556740" cy="1751162"/>
                        </a:xfrm>
                        <a:prstGeom prst="rect">
                          <a:avLst/>
                        </a:prstGeom>
                        <a:solidFill>
                          <a:srgbClr val="E22AE2"/>
                        </a:solidFill>
                        <a:ln>
                          <a:solidFill>
                            <a:srgbClr val="E22A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5D9800" id="Rechteck 30" o:spid="_x0000_s1026" style="position:absolute;margin-left:0;margin-top:-38.95pt;width:595pt;height:137.9pt;z-index:-251652097;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" fillcolor="#e22ae2" strokecolor="#e22ae2" strokeweight="2pt">
                <w10:wrap anchorx="page"/>
              </v:rect>
            </w:pict>
          </mc:Fallback>
        </mc:AlternateContent>
      </w:r>
      <w:r w:rsidR="0086277F" w:rsidRPr="00C80754">
        <w:rPr>
          <w:rFonts w:ascii="Arial Narrow" w:hAnsi="Arial Narrow" w:cs="Arial"/>
          <w:b/>
          <w:sz w:val="32"/>
          <w:szCs w:val="20"/>
        </w:rPr>
        <w:t>S</w:t>
      </w:r>
      <w:r w:rsidR="00875406" w:rsidRPr="00C80754">
        <w:rPr>
          <w:rFonts w:ascii="Arial Narrow" w:hAnsi="Arial Narrow" w:cs="Arial"/>
          <w:b/>
          <w:sz w:val="32"/>
          <w:szCs w:val="20"/>
        </w:rPr>
        <w:t>chutzkonzept</w:t>
      </w:r>
      <w:r w:rsidR="00875406" w:rsidRPr="00C80754">
        <w:rPr>
          <w:rFonts w:ascii="Arial Narrow" w:hAnsi="Arial Narrow" w:cs="Arial"/>
          <w:b/>
          <w:sz w:val="32"/>
          <w:szCs w:val="20"/>
        </w:rPr>
        <w:br/>
        <w:t xml:space="preserve">zur Prävention </w:t>
      </w:r>
      <w:r w:rsidR="001648BD" w:rsidRPr="00C80754">
        <w:rPr>
          <w:rFonts w:ascii="Arial Narrow" w:hAnsi="Arial Narrow" w:cs="Arial"/>
          <w:b/>
          <w:sz w:val="32"/>
          <w:szCs w:val="20"/>
        </w:rPr>
        <w:t xml:space="preserve">von </w:t>
      </w:r>
      <w:r w:rsidR="00875406" w:rsidRPr="00C80754">
        <w:rPr>
          <w:rFonts w:ascii="Arial Narrow" w:hAnsi="Arial Narrow" w:cs="Arial"/>
          <w:b/>
          <w:sz w:val="32"/>
          <w:szCs w:val="20"/>
        </w:rPr>
        <w:t>sexualisierter Gewalt und Machtmissbrauch</w:t>
      </w:r>
    </w:p>
    <w:p w14:paraId="0A06B910" w14:textId="104E3C5B" w:rsidR="00875406" w:rsidRPr="00C80754" w:rsidRDefault="00875406" w:rsidP="004D0DD5">
      <w:pPr>
        <w:spacing w:after="120"/>
        <w:rPr>
          <w:rFonts w:ascii="Arial Narrow" w:hAnsi="Arial Narrow" w:cs="Arial"/>
          <w:b/>
          <w:bCs/>
          <w:sz w:val="24"/>
          <w:szCs w:val="24"/>
        </w:rPr>
      </w:pPr>
    </w:p>
    <w:p w14:paraId="41AD441B" w14:textId="27FF118D" w:rsidR="00875406" w:rsidRPr="00C80754" w:rsidRDefault="00875406" w:rsidP="00875406">
      <w:pPr>
        <w:spacing w:after="120"/>
        <w:jc w:val="center"/>
        <w:rPr>
          <w:rFonts w:ascii="Arial Narrow" w:hAnsi="Arial Narrow" w:cs="Arial"/>
          <w:b/>
          <w:bCs/>
          <w:sz w:val="24"/>
          <w:szCs w:val="24"/>
        </w:rPr>
      </w:pPr>
      <w:r w:rsidRPr="00C80754">
        <w:rPr>
          <w:rFonts w:ascii="Arial Narrow" w:hAnsi="Arial Narrow" w:cs="Arial"/>
          <w:b/>
          <w:bCs/>
          <w:sz w:val="24"/>
          <w:szCs w:val="24"/>
        </w:rPr>
        <w:t>nach Vorgaben des § 2 Abs. 4 AGSB</w:t>
      </w:r>
    </w:p>
    <w:p w14:paraId="2BB8D924" w14:textId="1ED59E9A" w:rsidR="00875406" w:rsidRPr="00C80754" w:rsidRDefault="00875406" w:rsidP="004D0DD5">
      <w:pPr>
        <w:spacing w:after="120"/>
        <w:rPr>
          <w:rFonts w:ascii="Arial Narrow" w:hAnsi="Arial Narrow" w:cs="Arial"/>
          <w:b/>
          <w:bCs/>
          <w:sz w:val="24"/>
          <w:szCs w:val="24"/>
        </w:rPr>
      </w:pPr>
    </w:p>
    <w:p w14:paraId="04323CC9" w14:textId="79BF3872" w:rsidR="0086277F" w:rsidRPr="00C80754" w:rsidRDefault="00BE6636" w:rsidP="00BE6636">
      <w:pPr>
        <w:spacing w:after="120"/>
        <w:jc w:val="center"/>
        <w:rPr>
          <w:rFonts w:ascii="Arial Narrow" w:hAnsi="Arial Narrow" w:cs="Arial"/>
          <w:b/>
          <w:bCs/>
          <w:sz w:val="24"/>
          <w:szCs w:val="24"/>
        </w:rPr>
      </w:pPr>
      <w:r w:rsidRPr="00C80754">
        <w:rPr>
          <w:rFonts w:ascii="Arial Narrow" w:hAnsi="Arial Narrow" w:cs="Arial"/>
          <w:b/>
          <w:bCs/>
          <w:sz w:val="24"/>
          <w:szCs w:val="24"/>
        </w:rPr>
        <w:t>[</w:t>
      </w:r>
      <w:r w:rsidR="0086277F" w:rsidRPr="00C80754">
        <w:rPr>
          <w:rFonts w:ascii="Arial Narrow" w:hAnsi="Arial Narrow" w:cs="Arial"/>
          <w:b/>
          <w:bCs/>
          <w:i/>
          <w:iCs/>
          <w:sz w:val="24"/>
          <w:szCs w:val="24"/>
        </w:rPr>
        <w:t>Kirchenbezirk/Kirchengemeinde</w:t>
      </w:r>
      <w:r w:rsidR="003C4D5F">
        <w:rPr>
          <w:rFonts w:ascii="Arial Narrow" w:hAnsi="Arial Narrow" w:cs="Arial"/>
          <w:b/>
          <w:bCs/>
          <w:i/>
          <w:iCs/>
          <w:sz w:val="24"/>
          <w:szCs w:val="24"/>
        </w:rPr>
        <w:t>/Einrichtung</w:t>
      </w:r>
      <w:r w:rsidRPr="00C80754">
        <w:rPr>
          <w:rFonts w:ascii="Arial Narrow" w:hAnsi="Arial Narrow" w:cs="Arial"/>
          <w:b/>
          <w:bCs/>
          <w:sz w:val="24"/>
          <w:szCs w:val="24"/>
        </w:rPr>
        <w:t>]</w:t>
      </w:r>
    </w:p>
    <w:p w14:paraId="7AB9BE41" w14:textId="77777777" w:rsidR="0086277F" w:rsidRPr="00C80754" w:rsidRDefault="0086277F" w:rsidP="004D0DD5">
      <w:pPr>
        <w:spacing w:after="120"/>
        <w:rPr>
          <w:rFonts w:ascii="Arial Narrow" w:hAnsi="Arial Narrow" w:cs="Arial"/>
          <w:b/>
          <w:bCs/>
          <w:sz w:val="24"/>
          <w:szCs w:val="24"/>
        </w:rPr>
      </w:pPr>
    </w:p>
    <w:p w14:paraId="5673718A" w14:textId="77777777" w:rsidR="00875406" w:rsidRPr="00C80754" w:rsidRDefault="00875406" w:rsidP="004D0DD5">
      <w:pPr>
        <w:spacing w:after="120"/>
        <w:rPr>
          <w:rFonts w:ascii="Arial Narrow" w:hAnsi="Arial Narrow" w:cs="Arial"/>
          <w:b/>
          <w:bCs/>
          <w:sz w:val="24"/>
          <w:szCs w:val="24"/>
        </w:rPr>
      </w:pPr>
    </w:p>
    <w:p w14:paraId="44968BEB" w14:textId="6D6F0082" w:rsidR="00875406" w:rsidRPr="00C80754" w:rsidRDefault="00875406" w:rsidP="004D0DD5">
      <w:pPr>
        <w:spacing w:after="120"/>
        <w:rPr>
          <w:rFonts w:ascii="Arial Narrow" w:hAnsi="Arial Narrow" w:cs="Arial"/>
          <w:b/>
          <w:bCs/>
          <w:sz w:val="24"/>
          <w:szCs w:val="24"/>
        </w:rPr>
        <w:sectPr w:rsidR="00875406" w:rsidRPr="00C80754" w:rsidSect="00BE6636">
          <w:footerReference w:type="default" r:id="rId8"/>
          <w:footerReference w:type="first" r:id="rId9"/>
          <w:pgSz w:w="11906" w:h="16838"/>
          <w:pgMar w:top="8505" w:right="1417" w:bottom="1985" w:left="1417" w:header="1134" w:footer="1071" w:gutter="0"/>
          <w:cols w:space="708"/>
          <w:titlePg/>
          <w:docGrid w:linePitch="360"/>
        </w:sectPr>
      </w:pPr>
    </w:p>
    <w:p w14:paraId="25D4D42B" w14:textId="16CDA4B8" w:rsidR="001D7D44" w:rsidRDefault="001D7D44" w:rsidP="004D0DD5">
      <w:pPr>
        <w:spacing w:after="120"/>
        <w:rPr>
          <w:rFonts w:ascii="Arial Narrow" w:hAnsi="Arial Narrow" w:cs="Arial"/>
          <w:b/>
          <w:bCs/>
          <w:sz w:val="24"/>
          <w:szCs w:val="24"/>
        </w:rPr>
      </w:pPr>
      <w:r w:rsidRPr="00C80754">
        <w:rPr>
          <w:rFonts w:ascii="Arial Narrow" w:hAnsi="Arial Narrow" w:cs="Arial"/>
          <w:b/>
          <w:bCs/>
          <w:sz w:val="24"/>
          <w:szCs w:val="24"/>
        </w:rPr>
        <w:br w:type="page"/>
      </w:r>
    </w:p>
    <w:p w14:paraId="26D50626" w14:textId="1C6B7F79" w:rsidR="003C4D5F" w:rsidRDefault="003C4D5F" w:rsidP="004D0DD5">
      <w:pPr>
        <w:spacing w:after="120"/>
        <w:rPr>
          <w:rFonts w:ascii="Arial Narrow" w:hAnsi="Arial Narrow" w:cs="Arial"/>
          <w:b/>
          <w:bCs/>
          <w:sz w:val="24"/>
          <w:szCs w:val="24"/>
        </w:rPr>
      </w:pPr>
      <w:r>
        <w:rPr>
          <w:rFonts w:ascii="Arial Narrow" w:hAnsi="Arial Narrow" w:cs="Arial"/>
          <w:b/>
          <w:bCs/>
          <w:sz w:val="24"/>
          <w:szCs w:val="24"/>
        </w:rPr>
        <w:lastRenderedPageBreak/>
        <w:t>Zur Nutzung dieser Vorlage:</w:t>
      </w:r>
    </w:p>
    <w:p w14:paraId="6B6DC08E" w14:textId="78FFC76C" w:rsidR="003C4D5F" w:rsidRDefault="003C4D5F" w:rsidP="004D0DD5">
      <w:pPr>
        <w:spacing w:after="120"/>
        <w:rPr>
          <w:rFonts w:ascii="Arial Narrow" w:hAnsi="Arial Narrow" w:cs="Arial"/>
          <w:sz w:val="24"/>
          <w:szCs w:val="24"/>
        </w:rPr>
      </w:pPr>
      <w:r>
        <w:rPr>
          <w:rFonts w:ascii="Arial Narrow" w:hAnsi="Arial Narrow" w:cs="Arial"/>
          <w:sz w:val="24"/>
          <w:szCs w:val="24"/>
        </w:rPr>
        <w:t>Diese Vorlage soll Sie vor Ort in der Formulierung des Schutzkonzeptes</w:t>
      </w:r>
      <w:r w:rsidRPr="00173498">
        <w:rPr>
          <w:rFonts w:ascii="Arial Narrow" w:hAnsi="Arial Narrow" w:cs="Arial"/>
          <w:sz w:val="24"/>
          <w:szCs w:val="24"/>
          <w:u w:val="single"/>
        </w:rPr>
        <w:t xml:space="preserve"> unterstützen</w:t>
      </w:r>
      <w:r>
        <w:rPr>
          <w:rFonts w:ascii="Arial Narrow" w:hAnsi="Arial Narrow" w:cs="Arial"/>
          <w:sz w:val="24"/>
          <w:szCs w:val="24"/>
        </w:rPr>
        <w:t>.</w:t>
      </w:r>
    </w:p>
    <w:p w14:paraId="07928442" w14:textId="3433F969" w:rsidR="003C4D5F" w:rsidRDefault="003C4D5F" w:rsidP="004D0DD5">
      <w:pPr>
        <w:spacing w:after="120"/>
        <w:rPr>
          <w:rFonts w:ascii="Arial Narrow" w:hAnsi="Arial Narrow" w:cs="Arial"/>
          <w:sz w:val="24"/>
          <w:szCs w:val="24"/>
        </w:rPr>
      </w:pPr>
      <w:r>
        <w:rPr>
          <w:rFonts w:ascii="Arial Narrow" w:hAnsi="Arial Narrow" w:cs="Arial"/>
          <w:sz w:val="24"/>
          <w:szCs w:val="24"/>
        </w:rPr>
        <w:t>Sie ersetzt nicht die Prozesse, die hinter den Präventionsmaßnahmen stehen, sondern soll helfen, die Ergebnisse zusammen zu fassen und die landeskirchlichen Regelungen zur Prävention und Intervention einzubinden.</w:t>
      </w:r>
    </w:p>
    <w:p w14:paraId="7FA35528" w14:textId="34595281" w:rsidR="00753EBA" w:rsidRDefault="003C4D5F" w:rsidP="004D0DD5">
      <w:pPr>
        <w:spacing w:after="120"/>
        <w:rPr>
          <w:rFonts w:ascii="Arial Narrow" w:hAnsi="Arial Narrow" w:cs="Arial"/>
          <w:sz w:val="24"/>
          <w:szCs w:val="24"/>
        </w:rPr>
      </w:pPr>
      <w:r>
        <w:rPr>
          <w:rFonts w:ascii="Arial Narrow" w:hAnsi="Arial Narrow" w:cs="Arial"/>
          <w:sz w:val="24"/>
          <w:szCs w:val="24"/>
        </w:rPr>
        <w:t>Orientieren Sie sich im Vorgehen der Erarbeitung an den Materialien im Materialpool</w:t>
      </w:r>
      <w:r w:rsidR="00753EBA">
        <w:rPr>
          <w:rFonts w:ascii="Arial Narrow" w:hAnsi="Arial Narrow" w:cs="Arial"/>
          <w:sz w:val="24"/>
          <w:szCs w:val="24"/>
        </w:rPr>
        <w:t xml:space="preserve">. Diesen finden Sie im </w:t>
      </w:r>
      <w:r w:rsidR="00753EBA" w:rsidRPr="00FE6666">
        <w:rPr>
          <w:rFonts w:ascii="Arial Narrow" w:hAnsi="Arial Narrow" w:cs="Arial"/>
          <w:sz w:val="24"/>
          <w:szCs w:val="24"/>
          <w:u w:val="single"/>
        </w:rPr>
        <w:t>internen</w:t>
      </w:r>
      <w:r w:rsidR="00753EBA">
        <w:rPr>
          <w:rFonts w:ascii="Arial Narrow" w:hAnsi="Arial Narrow" w:cs="Arial"/>
          <w:sz w:val="24"/>
          <w:szCs w:val="24"/>
        </w:rPr>
        <w:t xml:space="preserve"> Bereich des Dienstleistungsportals im grünen Bereich unter </w:t>
      </w:r>
      <w:r w:rsidR="00FE6666">
        <w:rPr>
          <w:rFonts w:ascii="Arial Narrow" w:hAnsi="Arial Narrow" w:cs="Arial"/>
          <w:sz w:val="24"/>
          <w:szCs w:val="24"/>
        </w:rPr>
        <w:t>dem Direktor. Mit der Stichwortsuche „Materialpool“ ist er ebenso leicht zu finden.</w:t>
      </w:r>
    </w:p>
    <w:p w14:paraId="7B7897A1" w14:textId="0603CEA9" w:rsidR="003C4D5F" w:rsidRDefault="003C4D5F" w:rsidP="003C4D5F">
      <w:pPr>
        <w:spacing w:after="120"/>
        <w:rPr>
          <w:rFonts w:ascii="Arial Narrow" w:hAnsi="Arial Narrow" w:cs="Arial"/>
          <w:b/>
          <w:bCs/>
        </w:rPr>
      </w:pPr>
      <w:r w:rsidRPr="00A6207A">
        <w:rPr>
          <w:rFonts w:ascii="Arial Narrow" w:hAnsi="Arial Narrow" w:cs="Arial"/>
          <w:b/>
          <w:bCs/>
        </w:rPr>
        <w:t xml:space="preserve">Kurzüberblick </w:t>
      </w:r>
      <w:r>
        <w:rPr>
          <w:rFonts w:ascii="Arial Narrow" w:hAnsi="Arial Narrow" w:cs="Arial"/>
          <w:b/>
          <w:bCs/>
        </w:rPr>
        <w:t>zum</w:t>
      </w:r>
      <w:r w:rsidRPr="00A6207A">
        <w:rPr>
          <w:rFonts w:ascii="Arial Narrow" w:hAnsi="Arial Narrow" w:cs="Arial"/>
          <w:b/>
          <w:bCs/>
        </w:rPr>
        <w:t xml:space="preserve"> Vorgehen</w:t>
      </w:r>
      <w:r w:rsidR="00906F68">
        <w:rPr>
          <w:rFonts w:ascii="Arial Narrow" w:hAnsi="Arial Narrow" w:cs="Arial"/>
          <w:b/>
          <w:bCs/>
        </w:rPr>
        <w:t xml:space="preserve"> (siehe auch </w:t>
      </w:r>
      <w:r w:rsidR="007F155E">
        <w:rPr>
          <w:rFonts w:ascii="Arial Narrow" w:hAnsi="Arial Narrow" w:cs="Arial"/>
          <w:b/>
          <w:bCs/>
        </w:rPr>
        <w:t>Materialpool „Informationen zum Entwicklungsprozess“)</w:t>
      </w:r>
      <w:r w:rsidRPr="00A6207A">
        <w:rPr>
          <w:rFonts w:ascii="Arial Narrow" w:hAnsi="Arial Narrow" w:cs="Arial"/>
          <w:b/>
          <w:bCs/>
        </w:rPr>
        <w:t>:</w:t>
      </w:r>
    </w:p>
    <w:p w14:paraId="5C5DE5F6" w14:textId="77777777" w:rsidR="003C4D5F" w:rsidRPr="00F05A8B" w:rsidRDefault="003C4D5F" w:rsidP="003C4D5F">
      <w:pPr>
        <w:spacing w:after="120"/>
        <w:rPr>
          <w:rFonts w:ascii="Arial Narrow" w:hAnsi="Arial Narrow" w:cs="Arial"/>
          <w:b/>
          <w:bCs/>
          <w:u w:val="single"/>
        </w:rPr>
      </w:pPr>
      <w:r w:rsidRPr="00F05A8B">
        <w:rPr>
          <w:rFonts w:ascii="Arial Narrow" w:hAnsi="Arial Narrow" w:cs="Arial"/>
          <w:b/>
          <w:bCs/>
          <w:u w:val="single"/>
        </w:rPr>
        <w:t>Vorarbeit:</w:t>
      </w:r>
    </w:p>
    <w:p w14:paraId="194BEC8E" w14:textId="77777777" w:rsidR="003C4D5F" w:rsidRPr="00A6207A"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b/>
          <w:bCs/>
        </w:rPr>
        <w:t>Beschluss</w:t>
      </w:r>
      <w:r w:rsidRPr="00A6207A">
        <w:rPr>
          <w:rFonts w:ascii="Arial Narrow" w:hAnsi="Arial Narrow" w:cs="Arial"/>
        </w:rPr>
        <w:t xml:space="preserve"> im entsprechenden Leitungsgremium zur Entwicklung des Schutzkonzeptes, Benennung der zuständigen Personen und Festlegung des Bereichs</w:t>
      </w:r>
      <w:r>
        <w:rPr>
          <w:rFonts w:ascii="Arial Narrow" w:hAnsi="Arial Narrow" w:cs="Arial"/>
        </w:rPr>
        <w:t>,</w:t>
      </w:r>
      <w:r w:rsidRPr="00A6207A">
        <w:rPr>
          <w:rFonts w:ascii="Arial Narrow" w:hAnsi="Arial Narrow" w:cs="Arial"/>
        </w:rPr>
        <w:t xml:space="preserve"> für den ein Schutzkonzept entwickelt werden soll. (Kirchengemeinde, Jugendarbeit, diakonische Bezirksstelle…). Der Beschluss kann durch die Veröffentlichung des Prozesses unterstrichen werden.</w:t>
      </w:r>
    </w:p>
    <w:p w14:paraId="10BEC36E" w14:textId="77777777" w:rsidR="003C4D5F" w:rsidRPr="00A6207A"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b/>
          <w:bCs/>
        </w:rPr>
        <w:t>Konstituierung einer Arbeitsgruppe</w:t>
      </w:r>
      <w:r w:rsidRPr="00A6207A">
        <w:rPr>
          <w:rFonts w:ascii="Arial Narrow" w:hAnsi="Arial Narrow" w:cs="Arial"/>
        </w:rPr>
        <w:t xml:space="preserve"> aus Mitgliedern aller relevanten Arbeitsbereichen und zuständigen Mitarbeitervertretung.</w:t>
      </w:r>
      <w:r>
        <w:rPr>
          <w:rFonts w:ascii="Arial Narrow" w:hAnsi="Arial Narrow" w:cs="Arial"/>
        </w:rPr>
        <w:t xml:space="preserve"> (Mögliche Personen für Bezirksebene siehe Seite 9)</w:t>
      </w:r>
    </w:p>
    <w:p w14:paraId="015BFD26" w14:textId="77777777" w:rsidR="003C4D5F" w:rsidRPr="00A6207A"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b/>
          <w:bCs/>
        </w:rPr>
        <w:t>Qualifizierung der Arbeitsgruppe</w:t>
      </w:r>
      <w:r w:rsidRPr="00A6207A">
        <w:rPr>
          <w:rFonts w:ascii="Arial Narrow" w:hAnsi="Arial Narrow" w:cs="Arial"/>
        </w:rPr>
        <w:t xml:space="preserve"> durch Basisschulung und Auseinandersetzung mit Strategien von Tatpersonen.</w:t>
      </w:r>
    </w:p>
    <w:p w14:paraId="410B5865" w14:textId="77777777" w:rsidR="003C4D5F" w:rsidRPr="004730DB" w:rsidRDefault="003C4D5F" w:rsidP="003C4D5F">
      <w:pPr>
        <w:pStyle w:val="Listenabsatz"/>
        <w:numPr>
          <w:ilvl w:val="0"/>
          <w:numId w:val="31"/>
        </w:numPr>
        <w:spacing w:after="120"/>
        <w:ind w:left="426"/>
        <w:rPr>
          <w:rFonts w:ascii="Arial Narrow" w:hAnsi="Arial Narrow" w:cs="Arial"/>
          <w:b/>
          <w:bCs/>
        </w:rPr>
      </w:pPr>
      <w:r w:rsidRPr="00A6207A">
        <w:rPr>
          <w:rFonts w:ascii="Arial Narrow" w:hAnsi="Arial Narrow" w:cs="Arial"/>
          <w:b/>
          <w:bCs/>
        </w:rPr>
        <w:t xml:space="preserve">Vereinbarung über </w:t>
      </w:r>
      <w:r>
        <w:rPr>
          <w:rFonts w:ascii="Arial Narrow" w:hAnsi="Arial Narrow" w:cs="Arial"/>
          <w:b/>
          <w:bCs/>
        </w:rPr>
        <w:t xml:space="preserve">die </w:t>
      </w:r>
      <w:r w:rsidRPr="00A6207A">
        <w:rPr>
          <w:rFonts w:ascii="Arial Narrow" w:hAnsi="Arial Narrow" w:cs="Arial"/>
          <w:b/>
          <w:bCs/>
        </w:rPr>
        <w:t xml:space="preserve">Arbeitsweise </w:t>
      </w:r>
      <w:r w:rsidRPr="00A6207A">
        <w:rPr>
          <w:rFonts w:ascii="Arial Narrow" w:hAnsi="Arial Narrow" w:cs="Arial"/>
        </w:rPr>
        <w:t>der Arbeitsgruppe.</w:t>
      </w:r>
    </w:p>
    <w:p w14:paraId="6B4B005E" w14:textId="77777777" w:rsidR="003C4D5F" w:rsidRPr="00F05A8B" w:rsidRDefault="003C4D5F" w:rsidP="00F05A8B">
      <w:pPr>
        <w:spacing w:after="120"/>
        <w:rPr>
          <w:rFonts w:ascii="Arial Narrow" w:hAnsi="Arial Narrow" w:cs="Arial"/>
          <w:b/>
          <w:bCs/>
          <w:u w:val="single"/>
        </w:rPr>
      </w:pPr>
      <w:r w:rsidRPr="00F05A8B">
        <w:rPr>
          <w:rFonts w:ascii="Arial Narrow" w:hAnsi="Arial Narrow" w:cs="Arial"/>
          <w:b/>
          <w:bCs/>
          <w:u w:val="single"/>
        </w:rPr>
        <w:t>Arbeitsphase der Arbeitsgruppe:</w:t>
      </w:r>
    </w:p>
    <w:p w14:paraId="375A0E1C" w14:textId="77777777" w:rsidR="003C4D5F" w:rsidRPr="00A6207A"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rPr>
        <w:t>Einstieg in die</w:t>
      </w:r>
      <w:r w:rsidRPr="00A6207A">
        <w:rPr>
          <w:rFonts w:ascii="Arial Narrow" w:hAnsi="Arial Narrow" w:cs="Arial"/>
          <w:b/>
          <w:bCs/>
        </w:rPr>
        <w:t xml:space="preserve"> </w:t>
      </w:r>
      <w:r>
        <w:rPr>
          <w:rFonts w:ascii="Arial Narrow" w:hAnsi="Arial Narrow" w:cs="Arial"/>
          <w:b/>
          <w:bCs/>
        </w:rPr>
        <w:t>Ressourcen</w:t>
      </w:r>
      <w:r w:rsidRPr="00A6207A">
        <w:rPr>
          <w:rFonts w:ascii="Arial Narrow" w:hAnsi="Arial Narrow" w:cs="Arial"/>
          <w:b/>
          <w:bCs/>
        </w:rPr>
        <w:t xml:space="preserve">- und Risikoanalyse </w:t>
      </w:r>
      <w:r w:rsidRPr="00A6207A">
        <w:rPr>
          <w:rFonts w:ascii="Arial Narrow" w:hAnsi="Arial Narrow" w:cs="Arial"/>
        </w:rPr>
        <w:t xml:space="preserve">unter Beteiligung aller relevanten Zielgruppen. Sicherung der Ergebnisse. Eine Zusammenfassung der Potential- und Risikoanalyse mit Beschreibung der Zielgruppen </w:t>
      </w:r>
      <w:r>
        <w:rPr>
          <w:rFonts w:ascii="Arial Narrow" w:hAnsi="Arial Narrow" w:cs="Arial"/>
        </w:rPr>
        <w:t>samt</w:t>
      </w:r>
      <w:r w:rsidRPr="00A6207A">
        <w:rPr>
          <w:rFonts w:ascii="Arial Narrow" w:hAnsi="Arial Narrow" w:cs="Arial"/>
        </w:rPr>
        <w:t xml:space="preserve"> deren entwicklungs- und lebensgeschichtlich bedingten Risiken, der räumlichen und strukturellen Risiken der Organisation gehört zum Schutzkonzept und bildet die </w:t>
      </w:r>
      <w:r w:rsidRPr="00A6207A">
        <w:rPr>
          <w:rFonts w:ascii="Arial Narrow" w:hAnsi="Arial Narrow" w:cs="Arial"/>
          <w:b/>
          <w:bCs/>
        </w:rPr>
        <w:t>Grundlage aller Präventionsmaßnahmen</w:t>
      </w:r>
      <w:r w:rsidRPr="00A6207A">
        <w:rPr>
          <w:rFonts w:ascii="Arial Narrow" w:hAnsi="Arial Narrow" w:cs="Arial"/>
        </w:rPr>
        <w:t>.</w:t>
      </w:r>
    </w:p>
    <w:p w14:paraId="14DC1AAC" w14:textId="77777777" w:rsidR="003C4D5F" w:rsidRPr="00A6207A"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rPr>
        <w:t xml:space="preserve">Das Team </w:t>
      </w:r>
      <w:r w:rsidRPr="00A6207A">
        <w:rPr>
          <w:rFonts w:ascii="Arial Narrow" w:hAnsi="Arial Narrow" w:cs="Arial"/>
          <w:b/>
          <w:bCs/>
        </w:rPr>
        <w:t>erarbeitet oder überarbeitet die Bestandteile des Schutzkonzeptes</w:t>
      </w:r>
      <w:r w:rsidRPr="00A6207A">
        <w:rPr>
          <w:rFonts w:ascii="Arial Narrow" w:hAnsi="Arial Narrow" w:cs="Arial"/>
        </w:rPr>
        <w:t xml:space="preserve"> anhand der Gliederungen und Empfehlungen der landeskirchlichen Materialien.</w:t>
      </w:r>
    </w:p>
    <w:p w14:paraId="5AF7EB6F" w14:textId="77777777" w:rsidR="003C4D5F" w:rsidRPr="00A6207A" w:rsidRDefault="003C4D5F" w:rsidP="003C4D5F">
      <w:pPr>
        <w:pStyle w:val="Listenabsatz"/>
        <w:numPr>
          <w:ilvl w:val="1"/>
          <w:numId w:val="31"/>
        </w:numPr>
        <w:spacing w:after="120"/>
        <w:ind w:left="426"/>
        <w:rPr>
          <w:rFonts w:ascii="Arial Narrow" w:hAnsi="Arial Narrow" w:cs="Arial"/>
        </w:rPr>
      </w:pPr>
      <w:r w:rsidRPr="00A6207A">
        <w:rPr>
          <w:rFonts w:ascii="Arial Narrow" w:hAnsi="Arial Narrow" w:cs="Arial"/>
        </w:rPr>
        <w:t>Festlegung der Reihenfolge der Bearbeitung</w:t>
      </w:r>
      <w:r>
        <w:rPr>
          <w:rFonts w:ascii="Arial Narrow" w:hAnsi="Arial Narrow" w:cs="Arial"/>
        </w:rPr>
        <w:t xml:space="preserve"> der Themen (Priorisierung)</w:t>
      </w:r>
      <w:r w:rsidRPr="00A6207A">
        <w:rPr>
          <w:rFonts w:ascii="Arial Narrow" w:hAnsi="Arial Narrow" w:cs="Arial"/>
        </w:rPr>
        <w:t>. Dazu lesen Sie die Infotexte zu den einzelnen Bausteinen und beraten über die Priorisierung der Bearbeitung</w:t>
      </w:r>
      <w:r>
        <w:rPr>
          <w:rFonts w:ascii="Arial Narrow" w:hAnsi="Arial Narrow" w:cs="Arial"/>
        </w:rPr>
        <w:t>.</w:t>
      </w:r>
    </w:p>
    <w:p w14:paraId="740FEEF1" w14:textId="77777777" w:rsidR="003C4D5F" w:rsidRPr="00A6207A" w:rsidRDefault="003C4D5F" w:rsidP="003C4D5F">
      <w:pPr>
        <w:pStyle w:val="Listenabsatz"/>
        <w:numPr>
          <w:ilvl w:val="1"/>
          <w:numId w:val="31"/>
        </w:numPr>
        <w:spacing w:after="120"/>
        <w:ind w:left="426"/>
        <w:rPr>
          <w:rFonts w:ascii="Arial Narrow" w:hAnsi="Arial Narrow" w:cs="Arial"/>
        </w:rPr>
      </w:pPr>
      <w:r w:rsidRPr="00A6207A">
        <w:rPr>
          <w:rFonts w:ascii="Arial Narrow" w:hAnsi="Arial Narrow" w:cs="Arial"/>
        </w:rPr>
        <w:t>Festlegung, ob die Bausteine in der Arbeitsgruppe oder von Teiluntergliederungen erarbeitet und anschließend in der Gesamtgruppe diskutiert werden</w:t>
      </w:r>
    </w:p>
    <w:p w14:paraId="224E89CA" w14:textId="77777777" w:rsidR="003C4D5F" w:rsidRPr="00A6207A" w:rsidRDefault="003C4D5F" w:rsidP="003C4D5F">
      <w:pPr>
        <w:pStyle w:val="Listenabsatz"/>
        <w:numPr>
          <w:ilvl w:val="1"/>
          <w:numId w:val="31"/>
        </w:numPr>
        <w:spacing w:after="120"/>
        <w:ind w:left="426"/>
        <w:rPr>
          <w:rFonts w:ascii="Arial Narrow" w:hAnsi="Arial Narrow" w:cs="Arial"/>
        </w:rPr>
      </w:pPr>
      <w:r w:rsidRPr="00A6207A">
        <w:rPr>
          <w:rFonts w:ascii="Arial Narrow" w:hAnsi="Arial Narrow"/>
          <w:noProof/>
        </w:rPr>
        <mc:AlternateContent>
          <mc:Choice Requires="wps">
            <w:drawing>
              <wp:anchor distT="0" distB="0" distL="114300" distR="114300" simplePos="0" relativeHeight="251680768" behindDoc="0" locked="0" layoutInCell="1" allowOverlap="1" wp14:anchorId="0E7F74F2" wp14:editId="4AB6182B">
                <wp:simplePos x="0" y="0"/>
                <wp:positionH relativeFrom="margin">
                  <wp:posOffset>3296920</wp:posOffset>
                </wp:positionH>
                <wp:positionV relativeFrom="paragraph">
                  <wp:posOffset>41275</wp:posOffset>
                </wp:positionV>
                <wp:extent cx="2463800" cy="1898650"/>
                <wp:effectExtent l="0" t="0" r="0" b="6350"/>
                <wp:wrapSquare wrapText="bothSides"/>
                <wp:docPr id="29" name="Textfeld 29"/>
                <wp:cNvGraphicFramePr/>
                <a:graphic xmlns:a="http://schemas.openxmlformats.org/drawingml/2006/main">
                  <a:graphicData uri="http://schemas.microsoft.com/office/word/2010/wordprocessingShape">
                    <wps:wsp>
                      <wps:cNvSpPr txBox="1"/>
                      <wps:spPr>
                        <a:xfrm>
                          <a:off x="0" y="0"/>
                          <a:ext cx="2463800" cy="1898650"/>
                        </a:xfrm>
                        <a:prstGeom prst="rect">
                          <a:avLst/>
                        </a:prstGeom>
                        <a:solidFill>
                          <a:schemeClr val="accent3">
                            <a:lumMod val="20000"/>
                            <a:lumOff val="80000"/>
                          </a:schemeClr>
                        </a:solidFill>
                        <a:ln w="6350">
                          <a:noFill/>
                        </a:ln>
                      </wps:spPr>
                      <wps:txbx>
                        <w:txbxContent>
                          <w:p w14:paraId="28E89375" w14:textId="77777777" w:rsidR="003C4D5F" w:rsidRPr="008D0FCA" w:rsidRDefault="003C4D5F" w:rsidP="003C4D5F">
                            <w:pPr>
                              <w:shd w:val="clear" w:color="auto" w:fill="EAF1DD" w:themeFill="accent3" w:themeFillTint="33"/>
                              <w:spacing w:after="120"/>
                              <w:rPr>
                                <w:rFonts w:ascii="Arial" w:hAnsi="Arial" w:cs="Arial"/>
                                <w:b/>
                                <w:bCs/>
                                <w:sz w:val="18"/>
                                <w:szCs w:val="18"/>
                              </w:rPr>
                            </w:pPr>
                            <w:r w:rsidRPr="008D0FCA">
                              <w:rPr>
                                <w:rFonts w:ascii="Arial" w:hAnsi="Arial" w:cs="Arial"/>
                                <w:b/>
                                <w:bCs/>
                                <w:sz w:val="18"/>
                                <w:szCs w:val="18"/>
                              </w:rPr>
                              <w:t>Wichtig:</w:t>
                            </w:r>
                          </w:p>
                          <w:p w14:paraId="7D6DB0B0" w14:textId="77777777" w:rsidR="003C4D5F" w:rsidRPr="008D0FCA" w:rsidRDefault="003C4D5F" w:rsidP="003C4D5F">
                            <w:pPr>
                              <w:shd w:val="clear" w:color="auto" w:fill="EAF1DD" w:themeFill="accent3" w:themeFillTint="33"/>
                              <w:spacing w:after="120"/>
                              <w:rPr>
                                <w:rFonts w:ascii="Arial" w:hAnsi="Arial" w:cs="Arial"/>
                                <w:sz w:val="18"/>
                                <w:szCs w:val="18"/>
                              </w:rPr>
                            </w:pPr>
                            <w:r w:rsidRPr="008D0FCA">
                              <w:rPr>
                                <w:rFonts w:ascii="Arial" w:hAnsi="Arial" w:cs="Arial"/>
                                <w:sz w:val="18"/>
                                <w:szCs w:val="18"/>
                              </w:rPr>
                              <w:t>Es gibt Teile des Schutzkonzeptes, welche die Arbeitsgruppe nicht entwickeln kann, weil es im Aufgabenfeld der Personalverantwortung liegt. Das sind z.B. Verfahren zur Einstellung, Einsichtnahme in Führungszeugnisse, Krisengespräche und die Verantwortung im Interventionsprozess. Hier könnte die Arbeitsgruppe Vorschläge machen, die Verantwortung liegt aber bei der Leitung.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F74F2" id="_x0000_t202" coordsize="21600,21600" o:spt="202" path="m,l,21600r21600,l21600,xe">
                <v:stroke joinstyle="miter"/>
                <v:path gradientshapeok="t" o:connecttype="rect"/>
              </v:shapetype>
              <v:shape id="Textfeld 29" o:spid="_x0000_s1026" type="#_x0000_t202" style="position:absolute;left:0;text-align:left;margin-left:259.6pt;margin-top:3.25pt;width:194pt;height:14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" fillcolor="#eaf1dd [662]" stroked="f" strokeweight=".5pt">
                <v:textbox>
                  <w:txbxContent>
                    <w:p w14:paraId="28E89375" w14:textId="77777777" w:rsidR="003C4D5F" w:rsidRPr="008D0FCA" w:rsidRDefault="003C4D5F" w:rsidP="003C4D5F">
                      <w:pPr>
                        <w:shd w:val="clear" w:color="auto" w:fill="EAF1DD" w:themeFill="accent3" w:themeFillTint="33"/>
                        <w:spacing w:after="120"/>
                        <w:rPr>
                          <w:rFonts w:ascii="Arial" w:hAnsi="Arial" w:cs="Arial"/>
                          <w:b/>
                          <w:bCs/>
                          <w:sz w:val="18"/>
                          <w:szCs w:val="18"/>
                        </w:rPr>
                      </w:pPr>
                      <w:r w:rsidRPr="008D0FCA">
                        <w:rPr>
                          <w:rFonts w:ascii="Arial" w:hAnsi="Arial" w:cs="Arial"/>
                          <w:b/>
                          <w:bCs/>
                          <w:sz w:val="18"/>
                          <w:szCs w:val="18"/>
                        </w:rPr>
                        <w:t>Wichtig:</w:t>
                      </w:r>
                    </w:p>
                    <w:p w14:paraId="7D6DB0B0" w14:textId="77777777" w:rsidR="003C4D5F" w:rsidRPr="008D0FCA" w:rsidRDefault="003C4D5F" w:rsidP="003C4D5F">
                      <w:pPr>
                        <w:shd w:val="clear" w:color="auto" w:fill="EAF1DD" w:themeFill="accent3" w:themeFillTint="33"/>
                        <w:spacing w:after="120"/>
                        <w:rPr>
                          <w:rFonts w:ascii="Arial" w:hAnsi="Arial" w:cs="Arial"/>
                          <w:sz w:val="18"/>
                          <w:szCs w:val="18"/>
                        </w:rPr>
                      </w:pPr>
                      <w:r w:rsidRPr="008D0FCA">
                        <w:rPr>
                          <w:rFonts w:ascii="Arial" w:hAnsi="Arial" w:cs="Arial"/>
                          <w:sz w:val="18"/>
                          <w:szCs w:val="18"/>
                        </w:rPr>
                        <w:t>Es gibt Teile des Schutzkonzeptes, welche die Arbeitsgruppe nicht entwickeln kann, weil es im Aufgabenfeld der Personalverantwortung liegt. Das sind z.B. Verfahren zur Einstellung, Einsichtnahme in Führungszeugnisse, Krisengespräche und die Verantwortung im Interventionsprozess. Hier könnte die Arbeitsgruppe Vorschläge machen, die Verantwortung liegt aber bei der Leitung.</w:t>
                      </w:r>
                    </w:p>
                  </w:txbxContent>
                </v:textbox>
                <w10:wrap type="square" anchorx="margin"/>
              </v:shape>
            </w:pict>
          </mc:Fallback>
        </mc:AlternateContent>
      </w:r>
      <w:r w:rsidRPr="00A6207A">
        <w:rPr>
          <w:rFonts w:ascii="Arial Narrow" w:hAnsi="Arial Narrow" w:cs="Arial"/>
        </w:rPr>
        <w:t>Materialien zu den jeweiligen Bausteinen lesen und Fragestellungen diskutieren</w:t>
      </w:r>
    </w:p>
    <w:p w14:paraId="3A08D623" w14:textId="77777777" w:rsidR="003C4D5F" w:rsidRDefault="003C4D5F" w:rsidP="003C4D5F">
      <w:pPr>
        <w:pStyle w:val="Listenabsatz"/>
        <w:numPr>
          <w:ilvl w:val="1"/>
          <w:numId w:val="31"/>
        </w:numPr>
        <w:spacing w:after="120"/>
        <w:ind w:left="426"/>
        <w:rPr>
          <w:rFonts w:ascii="Arial Narrow" w:hAnsi="Arial Narrow" w:cs="Arial"/>
        </w:rPr>
      </w:pPr>
      <w:r w:rsidRPr="00A6207A">
        <w:rPr>
          <w:rFonts w:ascii="Arial Narrow" w:hAnsi="Arial Narrow" w:cs="Arial"/>
        </w:rPr>
        <w:t>Ergebnisse der Risikoanalyse im Blick behalten</w:t>
      </w:r>
      <w:r>
        <w:rPr>
          <w:rFonts w:ascii="Arial Narrow" w:hAnsi="Arial Narrow" w:cs="Arial"/>
        </w:rPr>
        <w:t>.</w:t>
      </w:r>
      <w:r w:rsidRPr="001B5B4D">
        <w:rPr>
          <w:rFonts w:ascii="Arial Narrow" w:hAnsi="Arial Narrow" w:cs="Arial"/>
        </w:rPr>
        <w:t xml:space="preserve"> </w:t>
      </w:r>
      <w:r>
        <w:rPr>
          <w:rFonts w:ascii="Arial Narrow" w:hAnsi="Arial Narrow" w:cs="Arial"/>
        </w:rPr>
        <w:t>Stellen Sie sich die Frage: Was muss getan werden, um bei den einzelnen Bereichen aus der Risikoanalyse zu einem „positiveren“ Ergebnis zu kommen?</w:t>
      </w:r>
    </w:p>
    <w:p w14:paraId="000BC8B2" w14:textId="77777777" w:rsidR="003C4D5F" w:rsidRDefault="003C4D5F" w:rsidP="003C4D5F">
      <w:pPr>
        <w:pStyle w:val="Listenabsatz"/>
        <w:numPr>
          <w:ilvl w:val="1"/>
          <w:numId w:val="31"/>
        </w:numPr>
        <w:spacing w:after="120"/>
        <w:ind w:left="426"/>
        <w:rPr>
          <w:rFonts w:ascii="Arial Narrow" w:hAnsi="Arial Narrow" w:cs="Arial"/>
        </w:rPr>
      </w:pPr>
      <w:r>
        <w:rPr>
          <w:rFonts w:ascii="Arial Narrow" w:hAnsi="Arial Narrow" w:cs="Arial"/>
        </w:rPr>
        <w:t xml:space="preserve">Zur Bearbeitung der einzelnen Bausteine legen Sie den Schwerpunkt darauf zu überlegen, welche konkreten Maßnahmen in den Alltag übertragen werden können. </w:t>
      </w:r>
    </w:p>
    <w:p w14:paraId="5F1F0F2E" w14:textId="77777777" w:rsidR="003C4D5F" w:rsidRPr="00A6207A" w:rsidRDefault="003C4D5F" w:rsidP="003C4D5F">
      <w:pPr>
        <w:pStyle w:val="Listenabsatz"/>
        <w:numPr>
          <w:ilvl w:val="1"/>
          <w:numId w:val="31"/>
        </w:numPr>
        <w:spacing w:after="120"/>
        <w:ind w:left="426"/>
        <w:rPr>
          <w:rFonts w:ascii="Arial Narrow" w:hAnsi="Arial Narrow" w:cs="Arial"/>
        </w:rPr>
      </w:pPr>
      <w:r w:rsidRPr="00A6207A">
        <w:rPr>
          <w:rFonts w:ascii="Arial Narrow" w:hAnsi="Arial Narrow" w:cs="Arial"/>
        </w:rPr>
        <w:t>Realitätsnahe Überlegungen zu den Präventionsmaßnahmen und Bausteinen festhalten</w:t>
      </w:r>
    </w:p>
    <w:p w14:paraId="45965298" w14:textId="77777777" w:rsidR="003C4D5F" w:rsidRDefault="003C4D5F" w:rsidP="003C4D5F">
      <w:pPr>
        <w:pStyle w:val="Listenabsatz"/>
        <w:numPr>
          <w:ilvl w:val="1"/>
          <w:numId w:val="31"/>
        </w:numPr>
        <w:spacing w:after="120"/>
        <w:ind w:left="426"/>
        <w:rPr>
          <w:rFonts w:ascii="Arial Narrow" w:hAnsi="Arial Narrow" w:cs="Arial"/>
        </w:rPr>
      </w:pPr>
      <w:r w:rsidRPr="00A6207A">
        <w:rPr>
          <w:rFonts w:ascii="Arial Narrow" w:hAnsi="Arial Narrow" w:cs="Arial"/>
        </w:rPr>
        <w:t xml:space="preserve">Beratung durch die Fachstelle im Oberkirchenrat bei Bedarf nutzen oder die Beratung durch eine </w:t>
      </w:r>
      <w:r>
        <w:rPr>
          <w:rFonts w:ascii="Arial Narrow" w:hAnsi="Arial Narrow" w:cs="Arial"/>
        </w:rPr>
        <w:t xml:space="preserve">externe </w:t>
      </w:r>
      <w:r w:rsidRPr="00A6207A">
        <w:rPr>
          <w:rFonts w:ascii="Arial Narrow" w:hAnsi="Arial Narrow" w:cs="Arial"/>
        </w:rPr>
        <w:t>Fachberatungsstelle punktuell einbinden</w:t>
      </w:r>
      <w:r>
        <w:rPr>
          <w:rFonts w:ascii="Arial Narrow" w:hAnsi="Arial Narrow" w:cs="Arial"/>
        </w:rPr>
        <w:t>.</w:t>
      </w:r>
    </w:p>
    <w:p w14:paraId="32EB7480" w14:textId="77777777" w:rsidR="003C4D5F" w:rsidRPr="00A6207A" w:rsidRDefault="003C4D5F" w:rsidP="003C4D5F">
      <w:pPr>
        <w:pStyle w:val="Listenabsatz"/>
        <w:numPr>
          <w:ilvl w:val="1"/>
          <w:numId w:val="31"/>
        </w:numPr>
        <w:spacing w:after="120"/>
        <w:ind w:left="426"/>
        <w:rPr>
          <w:rFonts w:ascii="Arial Narrow" w:hAnsi="Arial Narrow" w:cs="Arial"/>
        </w:rPr>
      </w:pPr>
      <w:r>
        <w:rPr>
          <w:rFonts w:ascii="Arial Narrow" w:hAnsi="Arial Narrow" w:cs="Arial"/>
        </w:rPr>
        <w:lastRenderedPageBreak/>
        <w:t>Hilfreich kann auch sein, Themenwächter/Themenwächterinnen</w:t>
      </w:r>
      <w:r>
        <w:rPr>
          <w:rStyle w:val="Funotenzeichen"/>
          <w:rFonts w:ascii="Arial Narrow" w:hAnsi="Arial Narrow" w:cs="Arial"/>
        </w:rPr>
        <w:footnoteReference w:id="1"/>
      </w:r>
      <w:r>
        <w:rPr>
          <w:rFonts w:ascii="Arial Narrow" w:hAnsi="Arial Narrow" w:cs="Arial"/>
        </w:rPr>
        <w:t xml:space="preserve"> und einen Zeitplan für die Umsetzung festzulegen.</w:t>
      </w:r>
    </w:p>
    <w:p w14:paraId="0DE11FD4" w14:textId="77777777" w:rsidR="003C4D5F" w:rsidRPr="00A6207A"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b/>
          <w:bCs/>
        </w:rPr>
        <w:t>Überprüfung der erarbeiteten Bausteine</w:t>
      </w:r>
      <w:r w:rsidRPr="00A6207A">
        <w:rPr>
          <w:rFonts w:ascii="Arial Narrow" w:hAnsi="Arial Narrow" w:cs="Arial"/>
        </w:rPr>
        <w:t xml:space="preserve"> durch Abgleich mit den Ergebnissen der </w:t>
      </w:r>
      <w:r>
        <w:rPr>
          <w:rFonts w:ascii="Arial Narrow" w:hAnsi="Arial Narrow" w:cs="Arial"/>
        </w:rPr>
        <w:t>Ressourcen</w:t>
      </w:r>
      <w:r w:rsidRPr="00A6207A">
        <w:rPr>
          <w:rFonts w:ascii="Arial Narrow" w:hAnsi="Arial Narrow" w:cs="Arial"/>
        </w:rPr>
        <w:t>- und Risikoanalyse. Sind Punkte noch nicht bearbeitet, die in konkrete Maßnahmen münden sollten, halten Sie diese Punkte fest.</w:t>
      </w:r>
    </w:p>
    <w:p w14:paraId="108ECCE1" w14:textId="77777777" w:rsidR="003C4D5F"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rPr>
        <w:t>Nutzen Sie die Expertise der Fachstelle im Oberkirchenrat zur Überprüfung aller relevanten Punkte vor Beschluss und Veröffentlichung des Schutzkonzeptes</w:t>
      </w:r>
    </w:p>
    <w:p w14:paraId="51568471" w14:textId="758A52F8" w:rsidR="003C4D5F" w:rsidRPr="00F05A8B" w:rsidRDefault="003C4D5F" w:rsidP="00F05A8B">
      <w:pPr>
        <w:spacing w:after="120"/>
        <w:rPr>
          <w:rFonts w:ascii="Arial Narrow" w:hAnsi="Arial Narrow" w:cs="Arial"/>
          <w:b/>
          <w:bCs/>
          <w:u w:val="single"/>
        </w:rPr>
      </w:pPr>
      <w:r w:rsidRPr="00F05A8B">
        <w:rPr>
          <w:rFonts w:ascii="Arial Narrow" w:hAnsi="Arial Narrow" w:cs="Arial"/>
          <w:b/>
          <w:bCs/>
          <w:u w:val="single"/>
        </w:rPr>
        <w:t>Beschlussfassung, Umsetzung und Überprüfung</w:t>
      </w:r>
      <w:r w:rsidR="00F05A8B">
        <w:rPr>
          <w:rFonts w:ascii="Arial Narrow" w:hAnsi="Arial Narrow" w:cs="Arial"/>
          <w:b/>
          <w:bCs/>
          <w:u w:val="single"/>
        </w:rPr>
        <w:t>:</w:t>
      </w:r>
    </w:p>
    <w:p w14:paraId="7F23BF6F" w14:textId="77777777" w:rsidR="003C4D5F" w:rsidRDefault="003C4D5F" w:rsidP="003C4D5F">
      <w:pPr>
        <w:pStyle w:val="Listenabsatz"/>
        <w:numPr>
          <w:ilvl w:val="0"/>
          <w:numId w:val="31"/>
        </w:numPr>
        <w:spacing w:after="120"/>
        <w:ind w:left="426"/>
        <w:rPr>
          <w:rFonts w:ascii="Arial Narrow" w:hAnsi="Arial Narrow" w:cs="Arial"/>
        </w:rPr>
      </w:pPr>
      <w:r w:rsidRPr="00890E03">
        <w:rPr>
          <w:rFonts w:ascii="Arial Narrow" w:hAnsi="Arial Narrow" w:cs="Arial"/>
          <w:b/>
          <w:bCs/>
        </w:rPr>
        <w:t>Beschlussfassung</w:t>
      </w:r>
      <w:r w:rsidRPr="00A6207A">
        <w:rPr>
          <w:rFonts w:ascii="Arial Narrow" w:hAnsi="Arial Narrow" w:cs="Arial"/>
        </w:rPr>
        <w:t xml:space="preserve"> über das individuelle Schutzkonzept im entsprechenden Leitungsgremium</w:t>
      </w:r>
    </w:p>
    <w:p w14:paraId="1974041B" w14:textId="77777777" w:rsidR="003C4D5F" w:rsidRPr="00A6207A"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rPr>
        <w:t>Veröffentlichung/Kommunikation des Schutzkonzeptes</w:t>
      </w:r>
    </w:p>
    <w:p w14:paraId="12CE402D" w14:textId="77777777" w:rsidR="003C4D5F" w:rsidRPr="00A6207A" w:rsidRDefault="003C4D5F" w:rsidP="003C4D5F">
      <w:pPr>
        <w:pStyle w:val="Listenabsatz"/>
        <w:numPr>
          <w:ilvl w:val="0"/>
          <w:numId w:val="31"/>
        </w:numPr>
        <w:spacing w:after="120"/>
        <w:ind w:left="426"/>
        <w:rPr>
          <w:rFonts w:ascii="Arial Narrow" w:hAnsi="Arial Narrow" w:cs="Arial"/>
        </w:rPr>
      </w:pPr>
      <w:r>
        <w:rPr>
          <w:rFonts w:ascii="Arial Narrow" w:hAnsi="Arial Narrow" w:cs="Arial"/>
          <w:b/>
          <w:bCs/>
        </w:rPr>
        <w:t>Umsetzung des Schutzkonzeptes</w:t>
      </w:r>
    </w:p>
    <w:p w14:paraId="0D80B2F3" w14:textId="77777777" w:rsidR="003C4D5F" w:rsidRPr="00A6207A" w:rsidRDefault="003C4D5F" w:rsidP="003C4D5F">
      <w:pPr>
        <w:pStyle w:val="Listenabsatz"/>
        <w:numPr>
          <w:ilvl w:val="0"/>
          <w:numId w:val="31"/>
        </w:numPr>
        <w:spacing w:after="120"/>
        <w:ind w:left="426"/>
        <w:rPr>
          <w:rFonts w:ascii="Arial Narrow" w:hAnsi="Arial Narrow" w:cs="Arial"/>
        </w:rPr>
      </w:pPr>
      <w:r w:rsidRPr="00A6207A">
        <w:rPr>
          <w:rFonts w:ascii="Arial Narrow" w:hAnsi="Arial Narrow" w:cs="Arial"/>
        </w:rPr>
        <w:t>Festlegung der Überprüfung des Schutzkonzeptes.</w:t>
      </w:r>
    </w:p>
    <w:p w14:paraId="44B20B3E" w14:textId="77777777" w:rsidR="003C4D5F" w:rsidRDefault="003C4D5F" w:rsidP="004D0DD5">
      <w:pPr>
        <w:spacing w:after="120"/>
        <w:rPr>
          <w:rFonts w:ascii="Arial Narrow" w:hAnsi="Arial Narrow" w:cs="Arial"/>
          <w:sz w:val="24"/>
          <w:szCs w:val="24"/>
        </w:rPr>
      </w:pPr>
    </w:p>
    <w:p w14:paraId="6A34EC3A" w14:textId="1E316F1B" w:rsidR="003C4D5F" w:rsidRDefault="00E0680A" w:rsidP="004D0DD5">
      <w:pPr>
        <w:spacing w:after="120"/>
        <w:rPr>
          <w:rFonts w:ascii="Arial Narrow" w:hAnsi="Arial Narrow" w:cs="Arial"/>
          <w:b/>
          <w:bCs/>
          <w:sz w:val="24"/>
          <w:szCs w:val="24"/>
        </w:rPr>
      </w:pPr>
      <w:r>
        <w:rPr>
          <w:noProof/>
        </w:rPr>
        <mc:AlternateContent>
          <mc:Choice Requires="wps">
            <w:drawing>
              <wp:anchor distT="0" distB="0" distL="114300" distR="114300" simplePos="0" relativeHeight="251699200" behindDoc="0" locked="0" layoutInCell="1" allowOverlap="1" wp14:anchorId="69802A42" wp14:editId="74E222CE">
                <wp:simplePos x="0" y="0"/>
                <wp:positionH relativeFrom="column">
                  <wp:posOffset>0</wp:posOffset>
                </wp:positionH>
                <wp:positionV relativeFrom="paragraph">
                  <wp:posOffset>0</wp:posOffset>
                </wp:positionV>
                <wp:extent cx="1828800" cy="18288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50FDFCD" w14:textId="77777777" w:rsidR="00E0680A" w:rsidRDefault="00E0680A" w:rsidP="00F91829">
                            <w:pPr>
                              <w:spacing w:after="120"/>
                              <w:rPr>
                                <w:rFonts w:ascii="Arial Narrow" w:hAnsi="Arial Narrow" w:cs="Arial"/>
                                <w:sz w:val="24"/>
                                <w:szCs w:val="24"/>
                              </w:rPr>
                            </w:pPr>
                            <w:r>
                              <w:rPr>
                                <w:rFonts w:ascii="Arial Narrow" w:hAnsi="Arial Narrow" w:cs="Arial"/>
                                <w:sz w:val="24"/>
                                <w:szCs w:val="24"/>
                              </w:rPr>
                              <w:t>Arbeitsbereiche, für die es eine bundesgesetzliche Verpflichtung zur Erstellung eines Schutzkonzeptes gibt, orientieren sich primär an die dortigen Verpflichtungen. Lediglich die personalverantwortlichen Themen aus der KAO sind bindend. Das betrifft z.B. Träger von betriebserlaubnispflichtigen Einrichtungen, wie Kindertageseinrichtungen, die nach § 45 SGB VIII ein Gewaltschutzkonzept entwickeln, anwenden und regelmäßig überprüfen müssen.</w:t>
                            </w:r>
                          </w:p>
                          <w:p w14:paraId="1185DFFD" w14:textId="20B90371" w:rsidR="00E0680A" w:rsidRPr="00F91829" w:rsidRDefault="00E0680A" w:rsidP="00F91829">
                            <w:pPr>
                              <w:spacing w:after="120"/>
                              <w:rPr>
                                <w:rFonts w:ascii="Arial Narrow" w:hAnsi="Arial Narrow" w:cs="Arial"/>
                                <w:sz w:val="24"/>
                                <w:szCs w:val="24"/>
                              </w:rPr>
                            </w:pPr>
                            <w:r>
                              <w:rPr>
                                <w:rFonts w:ascii="Arial Narrow" w:hAnsi="Arial Narrow" w:cs="Arial"/>
                                <w:sz w:val="24"/>
                                <w:szCs w:val="24"/>
                              </w:rPr>
                              <w:t xml:space="preserve">Alle Schutzkonzepte haben </w:t>
                            </w:r>
                            <w:r w:rsidR="00536C55">
                              <w:rPr>
                                <w:rFonts w:ascii="Arial Narrow" w:hAnsi="Arial Narrow" w:cs="Arial"/>
                                <w:sz w:val="24"/>
                                <w:szCs w:val="24"/>
                              </w:rPr>
                              <w:t xml:space="preserve">die gleiche fachliche Grundlage, daher können auch bestehende Schutzkonzepte ergänzt und </w:t>
                            </w:r>
                            <w:r w:rsidR="00F10F41">
                              <w:rPr>
                                <w:rFonts w:ascii="Arial Narrow" w:hAnsi="Arial Narrow" w:cs="Arial"/>
                                <w:sz w:val="24"/>
                                <w:szCs w:val="24"/>
                              </w:rPr>
                              <w:t>weiterentwickelt werden.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802A42" id="Textfeld 5" o:spid="_x0000_s1027" type="#_x0000_t202" style="position:absolute;margin-left:0;margin-top:0;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fill o:detectmouseclick="t"/>
                <v:textbox style="mso-fit-shape-to-text:t">
                  <w:txbxContent>
                    <w:p w14:paraId="250FDFCD" w14:textId="77777777" w:rsidR="00E0680A" w:rsidRDefault="00E0680A" w:rsidP="00F91829">
                      <w:pPr>
                        <w:spacing w:after="120"/>
                        <w:rPr>
                          <w:rFonts w:ascii="Arial Narrow" w:hAnsi="Arial Narrow" w:cs="Arial"/>
                          <w:sz w:val="24"/>
                          <w:szCs w:val="24"/>
                        </w:rPr>
                      </w:pPr>
                      <w:r>
                        <w:rPr>
                          <w:rFonts w:ascii="Arial Narrow" w:hAnsi="Arial Narrow" w:cs="Arial"/>
                          <w:sz w:val="24"/>
                          <w:szCs w:val="24"/>
                        </w:rPr>
                        <w:t>Arbeitsbereiche, für die es eine bundesgesetzliche Verpflichtung zur Erstellung eines Schutzkonzeptes gibt, orientieren sich primär an die dortigen Verpflichtungen. Lediglich die personalverantwortlichen Themen aus der KAO sind bindend. Das betrifft z.B. Träger von betriebserlaubnispflichtigen Einrichtungen, wie Kindertageseinrichtungen, die nach § 45 SGB VIII ein Gewaltschutzkonzept entwickeln, anwenden und regelmäßig überprüfen müssen.</w:t>
                      </w:r>
                    </w:p>
                    <w:p w14:paraId="1185DFFD" w14:textId="20B90371" w:rsidR="00E0680A" w:rsidRPr="00F91829" w:rsidRDefault="00E0680A" w:rsidP="00F91829">
                      <w:pPr>
                        <w:spacing w:after="120"/>
                        <w:rPr>
                          <w:rFonts w:ascii="Arial Narrow" w:hAnsi="Arial Narrow" w:cs="Arial"/>
                          <w:sz w:val="24"/>
                          <w:szCs w:val="24"/>
                        </w:rPr>
                      </w:pPr>
                      <w:r>
                        <w:rPr>
                          <w:rFonts w:ascii="Arial Narrow" w:hAnsi="Arial Narrow" w:cs="Arial"/>
                          <w:sz w:val="24"/>
                          <w:szCs w:val="24"/>
                        </w:rPr>
                        <w:t xml:space="preserve">Alle Schutzkonzepte haben </w:t>
                      </w:r>
                      <w:r w:rsidR="00536C55">
                        <w:rPr>
                          <w:rFonts w:ascii="Arial Narrow" w:hAnsi="Arial Narrow" w:cs="Arial"/>
                          <w:sz w:val="24"/>
                          <w:szCs w:val="24"/>
                        </w:rPr>
                        <w:t xml:space="preserve">die gleiche fachliche Grundlage, daher können auch bestehende Schutzkonzepte ergänzt und </w:t>
                      </w:r>
                      <w:r w:rsidR="00F10F41">
                        <w:rPr>
                          <w:rFonts w:ascii="Arial Narrow" w:hAnsi="Arial Narrow" w:cs="Arial"/>
                          <w:sz w:val="24"/>
                          <w:szCs w:val="24"/>
                        </w:rPr>
                        <w:t>weiterentwickelt werden.</w:t>
                      </w:r>
                    </w:p>
                  </w:txbxContent>
                </v:textbox>
                <w10:wrap type="square"/>
              </v:shape>
            </w:pict>
          </mc:Fallback>
        </mc:AlternateContent>
      </w:r>
      <w:r w:rsidR="003C4D5F">
        <w:rPr>
          <w:rFonts w:ascii="Arial Narrow" w:hAnsi="Arial Narrow" w:cs="Arial"/>
          <w:b/>
          <w:bCs/>
          <w:sz w:val="24"/>
          <w:szCs w:val="24"/>
        </w:rPr>
        <w:br w:type="page"/>
      </w:r>
    </w:p>
    <w:sdt>
      <w:sdtPr>
        <w:rPr>
          <w:rFonts w:ascii="Arial Narrow" w:eastAsiaTheme="minorHAnsi" w:hAnsi="Arial Narrow" w:cs="Arial"/>
          <w:color w:val="auto"/>
          <w:sz w:val="22"/>
          <w:szCs w:val="22"/>
          <w:lang w:eastAsia="en-US"/>
        </w:rPr>
        <w:id w:val="387771318"/>
        <w:docPartObj>
          <w:docPartGallery w:val="Table of Contents"/>
          <w:docPartUnique/>
        </w:docPartObj>
      </w:sdtPr>
      <w:sdtEndPr>
        <w:rPr>
          <w:rFonts w:cstheme="minorBidi"/>
          <w:b/>
          <w:bCs/>
        </w:rPr>
      </w:sdtEndPr>
      <w:sdtContent>
        <w:p w14:paraId="582C492D" w14:textId="64181946" w:rsidR="00654CFC" w:rsidRPr="00C80754" w:rsidRDefault="00654CFC">
          <w:pPr>
            <w:pStyle w:val="Inhaltsverzeichnisberschrift"/>
            <w:rPr>
              <w:rFonts w:ascii="Arial Narrow" w:hAnsi="Arial Narrow" w:cs="Arial"/>
            </w:rPr>
          </w:pPr>
          <w:r w:rsidRPr="00C80754">
            <w:rPr>
              <w:rFonts w:ascii="Arial Narrow" w:hAnsi="Arial Narrow" w:cs="Arial"/>
            </w:rPr>
            <w:t>Inhalt</w:t>
          </w:r>
        </w:p>
        <w:p w14:paraId="4E377A2A" w14:textId="094DC50B" w:rsidR="00017FD5" w:rsidRPr="00C80754" w:rsidRDefault="00654CFC">
          <w:pPr>
            <w:pStyle w:val="Verzeichnis1"/>
            <w:tabs>
              <w:tab w:val="left" w:pos="440"/>
              <w:tab w:val="right" w:leader="dot" w:pos="9062"/>
            </w:tabs>
            <w:rPr>
              <w:rFonts w:ascii="Arial Narrow" w:eastAsiaTheme="minorEastAsia" w:hAnsi="Arial Narrow"/>
              <w:noProof/>
              <w:lang w:eastAsia="de-DE"/>
            </w:rPr>
          </w:pPr>
          <w:r w:rsidRPr="00C80754">
            <w:rPr>
              <w:rFonts w:ascii="Arial Narrow" w:hAnsi="Arial Narrow" w:cs="Arial"/>
            </w:rPr>
            <w:fldChar w:fldCharType="begin"/>
          </w:r>
          <w:r w:rsidRPr="00C80754">
            <w:rPr>
              <w:rFonts w:ascii="Arial Narrow" w:hAnsi="Arial Narrow" w:cs="Arial"/>
            </w:rPr>
            <w:instrText xml:space="preserve"> TOC \o "1-3" \h \z \u </w:instrText>
          </w:r>
          <w:r w:rsidRPr="00C80754">
            <w:rPr>
              <w:rFonts w:ascii="Arial Narrow" w:hAnsi="Arial Narrow" w:cs="Arial"/>
            </w:rPr>
            <w:fldChar w:fldCharType="separate"/>
          </w:r>
          <w:hyperlink w:anchor="_Toc150853837" w:history="1">
            <w:r w:rsidR="00017FD5" w:rsidRPr="00C80754">
              <w:rPr>
                <w:rStyle w:val="Hyperlink"/>
                <w:rFonts w:ascii="Arial Narrow" w:hAnsi="Arial Narrow" w:cs="Arial"/>
                <w:noProof/>
              </w:rPr>
              <w:t>I.</w:t>
            </w:r>
            <w:r w:rsidR="00017FD5" w:rsidRPr="00C80754">
              <w:rPr>
                <w:rFonts w:ascii="Arial Narrow" w:eastAsiaTheme="minorEastAsia" w:hAnsi="Arial Narrow"/>
                <w:noProof/>
                <w:lang w:eastAsia="de-DE"/>
              </w:rPr>
              <w:tab/>
            </w:r>
            <w:r w:rsidR="00017FD5" w:rsidRPr="00C80754">
              <w:rPr>
                <w:rStyle w:val="Hyperlink"/>
                <w:rFonts w:ascii="Arial Narrow" w:hAnsi="Arial Narrow" w:cs="Arial"/>
                <w:noProof/>
              </w:rPr>
              <w:t>Einleitung</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_Toc150853837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sidR="005C20DB">
              <w:rPr>
                <w:rFonts w:ascii="Arial Narrow" w:hAnsi="Arial Narrow"/>
                <w:noProof/>
                <w:webHidden/>
              </w:rPr>
              <w:t>5</w:t>
            </w:r>
            <w:r w:rsidR="00017FD5" w:rsidRPr="00C80754">
              <w:rPr>
                <w:rFonts w:ascii="Arial Narrow" w:hAnsi="Arial Narrow"/>
                <w:noProof/>
                <w:webHidden/>
              </w:rPr>
              <w:fldChar w:fldCharType="end"/>
            </w:r>
          </w:hyperlink>
        </w:p>
        <w:p w14:paraId="41568269" w14:textId="1DE5F1E2"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38" w:history="1">
            <w:r w:rsidR="00017FD5" w:rsidRPr="00C80754">
              <w:rPr>
                <w:rStyle w:val="Hyperlink"/>
                <w:rFonts w:ascii="Arial Narrow" w:hAnsi="Arial Narrow"/>
                <w:noProof/>
              </w:rPr>
              <w:t>A.</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Ressourcen- und Risikoanalyse</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_Toc150853838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6</w:t>
            </w:r>
            <w:r w:rsidR="00017FD5" w:rsidRPr="00C80754">
              <w:rPr>
                <w:rFonts w:ascii="Arial Narrow" w:hAnsi="Arial Narrow"/>
                <w:noProof/>
                <w:webHidden/>
              </w:rPr>
              <w:fldChar w:fldCharType="end"/>
            </w:r>
          </w:hyperlink>
        </w:p>
        <w:p w14:paraId="2ED5D83A" w14:textId="72440BD4"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39" w:history="1">
            <w:r w:rsidR="00017FD5" w:rsidRPr="00C80754">
              <w:rPr>
                <w:rStyle w:val="Hyperlink"/>
                <w:rFonts w:ascii="Arial Narrow" w:hAnsi="Arial Narrow"/>
                <w:noProof/>
              </w:rPr>
              <w:t>B.</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Kultur und Haltung</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_Toc150853839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8</w:t>
            </w:r>
            <w:r w:rsidR="00017FD5" w:rsidRPr="00C80754">
              <w:rPr>
                <w:rFonts w:ascii="Arial Narrow" w:hAnsi="Arial Narrow"/>
                <w:noProof/>
                <w:webHidden/>
              </w:rPr>
              <w:fldChar w:fldCharType="end"/>
            </w:r>
          </w:hyperlink>
        </w:p>
        <w:p w14:paraId="5CD4F9FE" w14:textId="46847CB7" w:rsidR="00017FD5" w:rsidRPr="00C80754" w:rsidRDefault="005C20DB">
          <w:pPr>
            <w:pStyle w:val="Verzeichnis3"/>
            <w:rPr>
              <w:rFonts w:ascii="Arial Narrow" w:eastAsiaTheme="minorEastAsia" w:hAnsi="Arial Narrow"/>
              <w:noProof/>
              <w:lang w:eastAsia="de-DE"/>
            </w:rPr>
          </w:pPr>
          <w:hyperlink w:anchor="_Toc150853840" w:history="1">
            <w:r w:rsidR="00017FD5" w:rsidRPr="00C80754">
              <w:rPr>
                <w:rStyle w:val="Hyperlink"/>
                <w:rFonts w:ascii="Arial Narrow" w:hAnsi="Arial Narrow"/>
                <w:noProof/>
              </w:rPr>
              <w:t>1.</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Leitlinien zum sicheren Umgang mit Nähe und Distanz. Haltung entwickeln und leben</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_Toc150853840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8</w:t>
            </w:r>
            <w:r w:rsidR="00017FD5" w:rsidRPr="00C80754">
              <w:rPr>
                <w:rFonts w:ascii="Arial Narrow" w:hAnsi="Arial Narrow"/>
                <w:noProof/>
                <w:webHidden/>
              </w:rPr>
              <w:fldChar w:fldCharType="end"/>
            </w:r>
          </w:hyperlink>
        </w:p>
        <w:p w14:paraId="718765B4" w14:textId="229C1D63" w:rsidR="00017FD5" w:rsidRPr="00C80754" w:rsidRDefault="005C20DB">
          <w:pPr>
            <w:pStyle w:val="Verzeichnis3"/>
            <w:rPr>
              <w:rFonts w:ascii="Arial Narrow" w:eastAsiaTheme="minorEastAsia" w:hAnsi="Arial Narrow"/>
              <w:noProof/>
              <w:lang w:eastAsia="de-DE"/>
            </w:rPr>
          </w:pPr>
          <w:hyperlink w:anchor="_Toc150853841" w:history="1">
            <w:r w:rsidR="00017FD5" w:rsidRPr="00C80754">
              <w:rPr>
                <w:rStyle w:val="Hyperlink"/>
                <w:rFonts w:ascii="Arial Narrow" w:hAnsi="Arial Narrow"/>
                <w:noProof/>
              </w:rPr>
              <w:t>2.</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Leitbild oder Grundsatzerklärung</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_Toc150853841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10</w:t>
            </w:r>
            <w:r w:rsidR="00017FD5" w:rsidRPr="00C80754">
              <w:rPr>
                <w:rFonts w:ascii="Arial Narrow" w:hAnsi="Arial Narrow"/>
                <w:noProof/>
                <w:webHidden/>
              </w:rPr>
              <w:fldChar w:fldCharType="end"/>
            </w:r>
          </w:hyperlink>
        </w:p>
        <w:p w14:paraId="7255A1D3" w14:textId="2063F1B1"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42" w:history="1">
            <w:r w:rsidR="00017FD5" w:rsidRPr="00C80754">
              <w:rPr>
                <w:rStyle w:val="Hyperlink"/>
                <w:rFonts w:ascii="Arial Narrow" w:hAnsi="Arial Narrow"/>
                <w:noProof/>
              </w:rPr>
              <w:t>C.</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Kooperationen und Ansprechpersonen (intern und extern)</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_Toc150853842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13</w:t>
            </w:r>
            <w:r w:rsidR="00017FD5" w:rsidRPr="00C80754">
              <w:rPr>
                <w:rFonts w:ascii="Arial Narrow" w:hAnsi="Arial Narrow"/>
                <w:noProof/>
                <w:webHidden/>
              </w:rPr>
              <w:fldChar w:fldCharType="end"/>
            </w:r>
          </w:hyperlink>
        </w:p>
        <w:p w14:paraId="5A2E0A2C" w14:textId="54CF093A"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43" w:history="1">
            <w:r w:rsidR="00017FD5" w:rsidRPr="00C80754">
              <w:rPr>
                <w:rStyle w:val="Hyperlink"/>
                <w:rFonts w:ascii="Arial Narrow" w:hAnsi="Arial Narrow"/>
                <w:noProof/>
              </w:rPr>
              <w:t>D.</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Öffentlichkeitsarbeit</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_Toc150853843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15</w:t>
            </w:r>
            <w:r w:rsidR="00017FD5" w:rsidRPr="00C80754">
              <w:rPr>
                <w:rFonts w:ascii="Arial Narrow" w:hAnsi="Arial Narrow"/>
                <w:noProof/>
                <w:webHidden/>
              </w:rPr>
              <w:fldChar w:fldCharType="end"/>
            </w:r>
          </w:hyperlink>
        </w:p>
        <w:p w14:paraId="334910D4" w14:textId="4C8F455C"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44" w:history="1">
            <w:r w:rsidR="00017FD5" w:rsidRPr="00C80754">
              <w:rPr>
                <w:rStyle w:val="Hyperlink"/>
                <w:rFonts w:ascii="Arial Narrow" w:hAnsi="Arial Narrow"/>
                <w:noProof/>
              </w:rPr>
              <w:t>E.</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Personalverantwortung: präventives Personalmanagement</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_Toc150853844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16</w:t>
            </w:r>
            <w:r w:rsidR="00017FD5" w:rsidRPr="00C80754">
              <w:rPr>
                <w:rFonts w:ascii="Arial Narrow" w:hAnsi="Arial Narrow"/>
                <w:noProof/>
                <w:webHidden/>
              </w:rPr>
              <w:fldChar w:fldCharType="end"/>
            </w:r>
          </w:hyperlink>
        </w:p>
        <w:p w14:paraId="15175C80" w14:textId="43C372C4"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45" w:history="1">
            <w:r w:rsidR="00017FD5" w:rsidRPr="00C80754">
              <w:rPr>
                <w:rStyle w:val="Hyperlink"/>
                <w:rFonts w:ascii="Arial Narrow" w:hAnsi="Arial Narrow"/>
                <w:noProof/>
              </w:rPr>
              <w:t>F.</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Schulungsangebote/Fortbildungen</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_Toc150853845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18</w:t>
            </w:r>
            <w:r w:rsidR="00017FD5" w:rsidRPr="00C80754">
              <w:rPr>
                <w:rFonts w:ascii="Arial Narrow" w:hAnsi="Arial Narrow"/>
                <w:noProof/>
                <w:webHidden/>
              </w:rPr>
              <w:fldChar w:fldCharType="end"/>
            </w:r>
          </w:hyperlink>
        </w:p>
        <w:p w14:paraId="3C4458EA" w14:textId="48F8AB82"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46" w:history="1">
            <w:r w:rsidR="00017FD5" w:rsidRPr="00C80754">
              <w:rPr>
                <w:rStyle w:val="Hyperlink"/>
                <w:rFonts w:ascii="Arial Narrow" w:hAnsi="Arial Narrow"/>
                <w:noProof/>
              </w:rPr>
              <w:t>G.</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Partizipationsgrundsatz</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_Toc150853846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19</w:t>
            </w:r>
            <w:r w:rsidR="00017FD5" w:rsidRPr="00C80754">
              <w:rPr>
                <w:rFonts w:ascii="Arial Narrow" w:hAnsi="Arial Narrow"/>
                <w:noProof/>
                <w:webHidden/>
              </w:rPr>
              <w:fldChar w:fldCharType="end"/>
            </w:r>
          </w:hyperlink>
        </w:p>
        <w:p w14:paraId="2513EE9D" w14:textId="38962599"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47" w:history="1">
            <w:r w:rsidR="00017FD5" w:rsidRPr="00C80754">
              <w:rPr>
                <w:rStyle w:val="Hyperlink"/>
                <w:rFonts w:ascii="Arial Narrow" w:hAnsi="Arial Narrow"/>
                <w:noProof/>
              </w:rPr>
              <w:t>H.</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Verhaltenskodex des Arbeitsbereichs</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_Toc150853847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20</w:t>
            </w:r>
            <w:r w:rsidR="00017FD5" w:rsidRPr="00C80754">
              <w:rPr>
                <w:rFonts w:ascii="Arial Narrow" w:hAnsi="Arial Narrow"/>
                <w:noProof/>
                <w:webHidden/>
              </w:rPr>
              <w:fldChar w:fldCharType="end"/>
            </w:r>
          </w:hyperlink>
        </w:p>
        <w:p w14:paraId="08B5BC34" w14:textId="2972B20E"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48" w:history="1">
            <w:r w:rsidR="00017FD5" w:rsidRPr="00C80754">
              <w:rPr>
                <w:rStyle w:val="Hyperlink"/>
                <w:rFonts w:ascii="Arial Narrow" w:hAnsi="Arial Narrow"/>
                <w:noProof/>
              </w:rPr>
              <w:t>I.</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Beschwerdeverfahren</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_Toc150853848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21</w:t>
            </w:r>
            <w:r w:rsidR="00017FD5" w:rsidRPr="00C80754">
              <w:rPr>
                <w:rFonts w:ascii="Arial Narrow" w:hAnsi="Arial Narrow"/>
                <w:noProof/>
                <w:webHidden/>
              </w:rPr>
              <w:fldChar w:fldCharType="end"/>
            </w:r>
          </w:hyperlink>
        </w:p>
        <w:p w14:paraId="3F01CF16" w14:textId="29F73054"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49" w:history="1">
            <w:r w:rsidR="00017FD5" w:rsidRPr="00C80754">
              <w:rPr>
                <w:rStyle w:val="Hyperlink"/>
                <w:rFonts w:ascii="Arial Narrow" w:hAnsi="Arial Narrow"/>
                <w:noProof/>
              </w:rPr>
              <w:t>J.</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Präventionsmaßnahmen</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_Toc150853849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22</w:t>
            </w:r>
            <w:r w:rsidR="00017FD5" w:rsidRPr="00C80754">
              <w:rPr>
                <w:rFonts w:ascii="Arial Narrow" w:hAnsi="Arial Narrow"/>
                <w:noProof/>
                <w:webHidden/>
              </w:rPr>
              <w:fldChar w:fldCharType="end"/>
            </w:r>
          </w:hyperlink>
        </w:p>
        <w:p w14:paraId="437261AC" w14:textId="7988AB3B"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50" w:history="1">
            <w:r w:rsidR="00017FD5" w:rsidRPr="00C80754">
              <w:rPr>
                <w:rStyle w:val="Hyperlink"/>
                <w:rFonts w:ascii="Arial Narrow" w:hAnsi="Arial Narrow"/>
                <w:noProof/>
              </w:rPr>
              <w:t>K.</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Handlungsabläufe bei Vorfällen: Interventionspläne</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_Toc150853850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23</w:t>
            </w:r>
            <w:r w:rsidR="00017FD5" w:rsidRPr="00C80754">
              <w:rPr>
                <w:rFonts w:ascii="Arial Narrow" w:hAnsi="Arial Narrow"/>
                <w:noProof/>
                <w:webHidden/>
              </w:rPr>
              <w:fldChar w:fldCharType="end"/>
            </w:r>
          </w:hyperlink>
        </w:p>
        <w:p w14:paraId="1619E5CB" w14:textId="15B4322D" w:rsidR="00017FD5" w:rsidRPr="00C80754" w:rsidRDefault="005C20DB">
          <w:pPr>
            <w:pStyle w:val="Verzeichnis3"/>
            <w:rPr>
              <w:rFonts w:ascii="Arial Narrow" w:eastAsiaTheme="minorEastAsia" w:hAnsi="Arial Narrow"/>
              <w:noProof/>
              <w:lang w:eastAsia="de-DE"/>
            </w:rPr>
          </w:pPr>
          <w:hyperlink w:anchor="_Toc150853851" w:history="1">
            <w:r w:rsidR="00017FD5" w:rsidRPr="00C80754">
              <w:rPr>
                <w:rStyle w:val="Hyperlink"/>
                <w:rFonts w:ascii="Arial Narrow" w:hAnsi="Arial Narrow"/>
                <w:noProof/>
              </w:rPr>
              <w:t>1.</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Vermutungen gegenüber Mitarbeitende</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_Toc150853851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23</w:t>
            </w:r>
            <w:r w:rsidR="00017FD5" w:rsidRPr="00C80754">
              <w:rPr>
                <w:rFonts w:ascii="Arial Narrow" w:hAnsi="Arial Narrow"/>
                <w:noProof/>
                <w:webHidden/>
              </w:rPr>
              <w:fldChar w:fldCharType="end"/>
            </w:r>
          </w:hyperlink>
        </w:p>
        <w:p w14:paraId="7A915C35" w14:textId="342E6D6C" w:rsidR="00017FD5" w:rsidRPr="00C80754" w:rsidRDefault="005C20DB">
          <w:pPr>
            <w:pStyle w:val="Verzeichnis3"/>
            <w:rPr>
              <w:rFonts w:ascii="Arial Narrow" w:eastAsiaTheme="minorEastAsia" w:hAnsi="Arial Narrow"/>
              <w:noProof/>
              <w:lang w:eastAsia="de-DE"/>
            </w:rPr>
          </w:pPr>
          <w:hyperlink w:anchor="_Toc150853852" w:history="1">
            <w:r w:rsidR="00017FD5" w:rsidRPr="00C80754">
              <w:rPr>
                <w:rStyle w:val="Hyperlink"/>
                <w:rFonts w:ascii="Arial Narrow" w:hAnsi="Arial Narrow"/>
                <w:noProof/>
              </w:rPr>
              <w:t>2.</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Vermutung gegen Pfarrer/in oder Kirchenbeamt/in</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_Toc150853852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25</w:t>
            </w:r>
            <w:r w:rsidR="00017FD5" w:rsidRPr="00C80754">
              <w:rPr>
                <w:rFonts w:ascii="Arial Narrow" w:hAnsi="Arial Narrow"/>
                <w:noProof/>
                <w:webHidden/>
              </w:rPr>
              <w:fldChar w:fldCharType="end"/>
            </w:r>
          </w:hyperlink>
        </w:p>
        <w:p w14:paraId="358B57B0" w14:textId="5420F89E" w:rsidR="00017FD5" w:rsidRPr="00C80754" w:rsidRDefault="005C20DB">
          <w:pPr>
            <w:pStyle w:val="Verzeichnis3"/>
            <w:rPr>
              <w:rFonts w:ascii="Arial Narrow" w:eastAsiaTheme="minorEastAsia" w:hAnsi="Arial Narrow"/>
              <w:noProof/>
              <w:lang w:eastAsia="de-DE"/>
            </w:rPr>
          </w:pPr>
          <w:hyperlink w:anchor="_Toc150853853" w:history="1">
            <w:r w:rsidR="00017FD5" w:rsidRPr="00C80754">
              <w:rPr>
                <w:rStyle w:val="Hyperlink"/>
                <w:rFonts w:ascii="Arial Narrow" w:hAnsi="Arial Narrow"/>
                <w:noProof/>
              </w:rPr>
              <w:t>3.</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Fallkonstellation Peergewalt (Gleichaltrige)</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_Toc150853853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26</w:t>
            </w:r>
            <w:r w:rsidR="00017FD5" w:rsidRPr="00C80754">
              <w:rPr>
                <w:rFonts w:ascii="Arial Narrow" w:hAnsi="Arial Narrow"/>
                <w:noProof/>
                <w:webHidden/>
              </w:rPr>
              <w:fldChar w:fldCharType="end"/>
            </w:r>
          </w:hyperlink>
        </w:p>
        <w:p w14:paraId="3DAFCD49" w14:textId="540E8E6A" w:rsidR="00017FD5" w:rsidRPr="00C80754" w:rsidRDefault="005C20DB">
          <w:pPr>
            <w:pStyle w:val="Verzeichnis3"/>
            <w:rPr>
              <w:rFonts w:ascii="Arial Narrow" w:eastAsiaTheme="minorEastAsia" w:hAnsi="Arial Narrow"/>
              <w:noProof/>
              <w:lang w:eastAsia="de-DE"/>
            </w:rPr>
          </w:pPr>
          <w:hyperlink w:anchor="_Toc150853854" w:history="1">
            <w:r w:rsidR="00017FD5" w:rsidRPr="00C80754">
              <w:rPr>
                <w:rStyle w:val="Hyperlink"/>
                <w:rFonts w:ascii="Arial Narrow" w:hAnsi="Arial Narrow"/>
                <w:noProof/>
              </w:rPr>
              <w:t>4.</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 xml:space="preserve"> sexuelle Belästigung am Arbeitsplatz</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_Toc150853854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26</w:t>
            </w:r>
            <w:r w:rsidR="00017FD5" w:rsidRPr="00C80754">
              <w:rPr>
                <w:rFonts w:ascii="Arial Narrow" w:hAnsi="Arial Narrow"/>
                <w:noProof/>
                <w:webHidden/>
              </w:rPr>
              <w:fldChar w:fldCharType="end"/>
            </w:r>
          </w:hyperlink>
        </w:p>
        <w:p w14:paraId="1C6334E6" w14:textId="674BC24C" w:rsidR="00017FD5" w:rsidRPr="00C80754" w:rsidRDefault="005C20DB">
          <w:pPr>
            <w:pStyle w:val="Verzeichnis3"/>
            <w:rPr>
              <w:rFonts w:ascii="Arial Narrow" w:eastAsiaTheme="minorEastAsia" w:hAnsi="Arial Narrow"/>
              <w:noProof/>
              <w:lang w:eastAsia="de-DE"/>
            </w:rPr>
          </w:pPr>
          <w:hyperlink w:anchor="_Toc150853855" w:history="1">
            <w:r w:rsidR="00017FD5" w:rsidRPr="00C80754">
              <w:rPr>
                <w:rStyle w:val="Hyperlink"/>
                <w:rFonts w:ascii="Arial Narrow" w:hAnsi="Arial Narrow"/>
                <w:noProof/>
              </w:rPr>
              <w:t>5.</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Fallkonstellation häusliches Umfeld / Verdacht auf Kindeswohlgefährdung</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_Toc150853855 \h </w:instrText>
            </w:r>
            <w:r w:rsidR="00017FD5" w:rsidRPr="00C80754">
              <w:rPr>
                <w:rFonts w:ascii="Arial Narrow" w:hAnsi="Arial Narrow"/>
                <w:noProof/>
                <w:webHidden/>
              </w:rPr>
            </w:r>
            <w:r w:rsidR="00017FD5" w:rsidRPr="00C80754">
              <w:rPr>
                <w:rFonts w:ascii="Arial Narrow" w:hAnsi="Arial Narrow"/>
                <w:noProof/>
                <w:webHidden/>
              </w:rPr>
              <w:fldChar w:fldCharType="separate"/>
            </w:r>
            <w:r>
              <w:rPr>
                <w:rFonts w:ascii="Arial Narrow" w:hAnsi="Arial Narrow"/>
                <w:noProof/>
                <w:webHidden/>
              </w:rPr>
              <w:t>26</w:t>
            </w:r>
            <w:r w:rsidR="00017FD5" w:rsidRPr="00C80754">
              <w:rPr>
                <w:rFonts w:ascii="Arial Narrow" w:hAnsi="Arial Narrow"/>
                <w:noProof/>
                <w:webHidden/>
              </w:rPr>
              <w:fldChar w:fldCharType="end"/>
            </w:r>
          </w:hyperlink>
        </w:p>
        <w:p w14:paraId="24F12B0E" w14:textId="24C957DE" w:rsidR="00017FD5" w:rsidRPr="00C80754" w:rsidRDefault="005C20DB">
          <w:pPr>
            <w:pStyle w:val="Verzeichnis1"/>
            <w:tabs>
              <w:tab w:val="left" w:pos="440"/>
              <w:tab w:val="right" w:leader="dot" w:pos="9062"/>
            </w:tabs>
            <w:rPr>
              <w:rFonts w:ascii="Arial Narrow" w:eastAsiaTheme="minorEastAsia" w:hAnsi="Arial Narrow"/>
              <w:noProof/>
              <w:lang w:eastAsia="de-DE"/>
            </w:rPr>
          </w:pPr>
          <w:hyperlink w:anchor="_Toc150853856" w:history="1">
            <w:r w:rsidR="00017FD5" w:rsidRPr="00C80754">
              <w:rPr>
                <w:rStyle w:val="Hyperlink"/>
                <w:rFonts w:ascii="Arial Narrow" w:hAnsi="Arial Narrow" w:cs="Arial"/>
                <w:noProof/>
              </w:rPr>
              <w:t>II.</w:t>
            </w:r>
            <w:r w:rsidR="00017FD5" w:rsidRPr="00C80754">
              <w:rPr>
                <w:rFonts w:ascii="Arial Narrow" w:eastAsiaTheme="minorEastAsia" w:hAnsi="Arial Narrow"/>
                <w:noProof/>
                <w:lang w:eastAsia="de-DE"/>
              </w:rPr>
              <w:tab/>
            </w:r>
            <w:r w:rsidR="00017FD5" w:rsidRPr="00C80754">
              <w:rPr>
                <w:rStyle w:val="Hyperlink"/>
                <w:rFonts w:ascii="Arial Narrow" w:hAnsi="Arial Narrow" w:cs="Arial"/>
                <w:noProof/>
              </w:rPr>
              <w:t>Anhang</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_Toc150853856 \h </w:instrText>
            </w:r>
            <w:r w:rsidR="00017FD5" w:rsidRPr="00C80754">
              <w:rPr>
                <w:rFonts w:ascii="Arial Narrow" w:hAnsi="Arial Narrow"/>
                <w:noProof/>
                <w:webHidden/>
              </w:rPr>
              <w:fldChar w:fldCharType="separate"/>
            </w:r>
            <w:r>
              <w:rPr>
                <w:rFonts w:ascii="Arial Narrow" w:hAnsi="Arial Narrow"/>
                <w:b/>
                <w:bCs/>
                <w:noProof/>
                <w:webHidden/>
              </w:rPr>
              <w:t>Fehler! Textmarke nicht definiert.</w:t>
            </w:r>
            <w:r w:rsidR="00017FD5" w:rsidRPr="00C80754">
              <w:rPr>
                <w:rFonts w:ascii="Arial Narrow" w:hAnsi="Arial Narrow"/>
                <w:noProof/>
                <w:webHidden/>
              </w:rPr>
              <w:fldChar w:fldCharType="end"/>
            </w:r>
          </w:hyperlink>
        </w:p>
        <w:p w14:paraId="530D8736" w14:textId="702B4965" w:rsidR="00017FD5" w:rsidRPr="00C80754" w:rsidRDefault="005C20DB">
          <w:pPr>
            <w:pStyle w:val="Verzeichnis2"/>
            <w:tabs>
              <w:tab w:val="left" w:pos="660"/>
              <w:tab w:val="right" w:leader="dot" w:pos="9062"/>
            </w:tabs>
            <w:rPr>
              <w:rFonts w:ascii="Arial Narrow" w:eastAsiaTheme="minorEastAsia" w:hAnsi="Arial Narrow"/>
              <w:noProof/>
              <w:lang w:eastAsia="de-DE"/>
            </w:rPr>
          </w:pPr>
          <w:hyperlink w:anchor="_Toc150853857" w:history="1">
            <w:r w:rsidR="00017FD5" w:rsidRPr="00C80754">
              <w:rPr>
                <w:rStyle w:val="Hyperlink"/>
                <w:rFonts w:ascii="Arial Narrow" w:hAnsi="Arial Narrow"/>
                <w:noProof/>
              </w:rPr>
              <w:t>A.</w:t>
            </w:r>
            <w:r w:rsidR="00017FD5" w:rsidRPr="00C80754">
              <w:rPr>
                <w:rFonts w:ascii="Arial Narrow" w:eastAsiaTheme="minorEastAsia" w:hAnsi="Arial Narrow"/>
                <w:noProof/>
                <w:lang w:eastAsia="de-DE"/>
              </w:rPr>
              <w:tab/>
            </w:r>
            <w:r w:rsidR="00017FD5" w:rsidRPr="00C80754">
              <w:rPr>
                <w:rStyle w:val="Hyperlink"/>
                <w:rFonts w:ascii="Arial Narrow" w:hAnsi="Arial Narrow"/>
                <w:noProof/>
              </w:rPr>
              <w:t>Begriffsdefinition „sexualisierte Gewalt“ und ihr Verhältnis zu anderen Gewaltformen</w:t>
            </w:r>
            <w:r w:rsidR="00017FD5" w:rsidRPr="00C80754">
              <w:rPr>
                <w:rFonts w:ascii="Arial Narrow" w:hAnsi="Arial Narrow"/>
                <w:noProof/>
                <w:webHidden/>
              </w:rPr>
              <w:tab/>
            </w:r>
            <w:r w:rsidR="00017FD5" w:rsidRPr="00C80754">
              <w:rPr>
                <w:rFonts w:ascii="Arial Narrow" w:hAnsi="Arial Narrow"/>
                <w:noProof/>
                <w:webHidden/>
              </w:rPr>
              <w:fldChar w:fldCharType="begin"/>
            </w:r>
            <w:r w:rsidR="00017FD5" w:rsidRPr="00C80754">
              <w:rPr>
                <w:rFonts w:ascii="Arial Narrow" w:hAnsi="Arial Narrow"/>
                <w:noProof/>
                <w:webHidden/>
              </w:rPr>
              <w:instrText xml:space="preserve"> PAGEREF _Toc150853857 \h </w:instrText>
            </w:r>
            <w:r w:rsidR="00017FD5" w:rsidRPr="00C80754">
              <w:rPr>
                <w:rFonts w:ascii="Arial Narrow" w:hAnsi="Arial Narrow"/>
                <w:noProof/>
                <w:webHidden/>
              </w:rPr>
              <w:fldChar w:fldCharType="separate"/>
            </w:r>
            <w:r>
              <w:rPr>
                <w:rFonts w:ascii="Arial Narrow" w:hAnsi="Arial Narrow"/>
                <w:b/>
                <w:bCs/>
                <w:noProof/>
                <w:webHidden/>
              </w:rPr>
              <w:t>Fehler! Textmarke nicht definiert.</w:t>
            </w:r>
            <w:r w:rsidR="00017FD5" w:rsidRPr="00C80754">
              <w:rPr>
                <w:rFonts w:ascii="Arial Narrow" w:hAnsi="Arial Narrow"/>
                <w:noProof/>
                <w:webHidden/>
              </w:rPr>
              <w:fldChar w:fldCharType="end"/>
            </w:r>
          </w:hyperlink>
        </w:p>
        <w:p w14:paraId="360028F4" w14:textId="4908F543" w:rsidR="00654CFC" w:rsidRPr="00C80754" w:rsidRDefault="00654CFC">
          <w:pPr>
            <w:rPr>
              <w:rFonts w:ascii="Arial Narrow" w:hAnsi="Arial Narrow"/>
            </w:rPr>
          </w:pPr>
          <w:r w:rsidRPr="00C80754">
            <w:rPr>
              <w:rFonts w:ascii="Arial Narrow" w:hAnsi="Arial Narrow" w:cs="Arial"/>
              <w:b/>
              <w:bCs/>
            </w:rPr>
            <w:fldChar w:fldCharType="end"/>
          </w:r>
        </w:p>
      </w:sdtContent>
    </w:sdt>
    <w:p w14:paraId="0AE238B5" w14:textId="77777777" w:rsidR="004921A0" w:rsidRPr="00C80754" w:rsidRDefault="004921A0" w:rsidP="004D0DD5">
      <w:pPr>
        <w:spacing w:after="120"/>
        <w:rPr>
          <w:rFonts w:ascii="Arial Narrow" w:hAnsi="Arial Narrow" w:cs="Arial"/>
          <w:b/>
          <w:bCs/>
          <w:sz w:val="24"/>
          <w:szCs w:val="24"/>
        </w:rPr>
      </w:pPr>
    </w:p>
    <w:p w14:paraId="23639D34" w14:textId="23A63592" w:rsidR="00E22376" w:rsidRPr="00C80754" w:rsidRDefault="00E22376" w:rsidP="004D0DD5">
      <w:pPr>
        <w:spacing w:after="120"/>
        <w:rPr>
          <w:rFonts w:ascii="Arial Narrow" w:hAnsi="Arial Narrow" w:cs="Arial"/>
          <w:b/>
          <w:bCs/>
          <w:sz w:val="24"/>
          <w:szCs w:val="24"/>
        </w:rPr>
      </w:pPr>
      <w:r w:rsidRPr="00C80754">
        <w:rPr>
          <w:rFonts w:ascii="Arial Narrow" w:hAnsi="Arial Narrow" w:cs="Arial"/>
          <w:b/>
          <w:bCs/>
          <w:sz w:val="24"/>
          <w:szCs w:val="24"/>
        </w:rPr>
        <w:br w:type="page"/>
      </w:r>
    </w:p>
    <w:p w14:paraId="523F874D" w14:textId="7EDBB264" w:rsidR="007B246D" w:rsidRPr="00C80754" w:rsidRDefault="000A0444">
      <w:pPr>
        <w:pStyle w:val="berschrift1"/>
        <w:rPr>
          <w:rFonts w:ascii="Arial Narrow" w:hAnsi="Arial Narrow" w:cs="Arial"/>
        </w:rPr>
      </w:pPr>
      <w:bookmarkStart w:id="0" w:name="_Toc150853837"/>
      <w:r w:rsidRPr="00C80754">
        <w:rPr>
          <w:rFonts w:ascii="Arial Narrow" w:hAnsi="Arial Narrow" w:cs="Arial"/>
        </w:rPr>
        <w:lastRenderedPageBreak/>
        <w:t>Einleitung</w:t>
      </w:r>
      <w:bookmarkEnd w:id="0"/>
    </w:p>
    <w:p w14:paraId="1B456BD1" w14:textId="7C3B2F35" w:rsidR="006F721C" w:rsidRPr="00C80754" w:rsidRDefault="006F721C" w:rsidP="004D0DD5">
      <w:pPr>
        <w:spacing w:after="120"/>
        <w:rPr>
          <w:rFonts w:ascii="Arial Narrow" w:hAnsi="Arial Narrow" w:cs="Arial"/>
        </w:rPr>
      </w:pPr>
    </w:p>
    <w:p w14:paraId="058EEBF5" w14:textId="0204B1A9" w:rsidR="00B42C65" w:rsidRPr="00C80754" w:rsidRDefault="00B42C65" w:rsidP="004D0DD5">
      <w:pPr>
        <w:spacing w:after="120"/>
        <w:rPr>
          <w:rFonts w:ascii="Arial Narrow" w:hAnsi="Arial Narrow" w:cs="Arial"/>
        </w:rPr>
      </w:pPr>
      <w:r w:rsidRPr="00C80754">
        <w:rPr>
          <w:rFonts w:ascii="Arial Narrow" w:hAnsi="Arial Narrow" w:cs="Arial"/>
        </w:rPr>
        <w:t>Platz für Ihre Einleitung</w:t>
      </w:r>
    </w:p>
    <w:p w14:paraId="080C1DA8" w14:textId="3A089335" w:rsidR="001F76A8" w:rsidRPr="00C80754" w:rsidRDefault="001F76A8" w:rsidP="004D0DD5">
      <w:pPr>
        <w:spacing w:after="120"/>
        <w:rPr>
          <w:rFonts w:ascii="Arial Narrow" w:hAnsi="Arial Narrow" w:cs="Arial"/>
        </w:rPr>
      </w:pPr>
    </w:p>
    <w:p w14:paraId="76043370" w14:textId="1A365211" w:rsidR="00BE6636" w:rsidRPr="00C80754" w:rsidRDefault="00BE6636" w:rsidP="004D0DD5">
      <w:pPr>
        <w:spacing w:after="120"/>
        <w:rPr>
          <w:rFonts w:ascii="Arial Narrow" w:hAnsi="Arial Narrow" w:cs="Arial"/>
        </w:rPr>
      </w:pPr>
    </w:p>
    <w:p w14:paraId="30F70BC0" w14:textId="77777777" w:rsidR="00BE6636" w:rsidRPr="00C80754" w:rsidRDefault="00BE6636" w:rsidP="004D0DD5">
      <w:pPr>
        <w:spacing w:after="120"/>
        <w:rPr>
          <w:rFonts w:ascii="Arial Narrow" w:hAnsi="Arial Narrow" w:cs="Arial"/>
        </w:rPr>
      </w:pPr>
    </w:p>
    <w:p w14:paraId="2DB1494E" w14:textId="77777777" w:rsidR="00BE6636" w:rsidRPr="00C80754" w:rsidRDefault="00BE6636" w:rsidP="00BE6636">
      <w:pPr>
        <w:spacing w:after="120"/>
        <w:rPr>
          <w:rFonts w:ascii="Arial Narrow" w:hAnsi="Arial Narrow"/>
          <w:b/>
          <w:bCs/>
          <w:color w:val="5F497A" w:themeColor="accent4" w:themeShade="BF"/>
          <w:sz w:val="24"/>
          <w:szCs w:val="24"/>
        </w:rPr>
      </w:pPr>
      <w:r w:rsidRPr="00C80754">
        <w:rPr>
          <w:rFonts w:ascii="Arial Narrow" w:hAnsi="Arial Narrow"/>
          <w:b/>
          <w:bCs/>
          <w:color w:val="5F497A" w:themeColor="accent4" w:themeShade="BF"/>
          <w:sz w:val="24"/>
          <w:szCs w:val="24"/>
        </w:rPr>
        <w:t>Gremienbeschluss zum Schutzkonzept</w:t>
      </w:r>
    </w:p>
    <w:p w14:paraId="0555F315" w14:textId="77777777" w:rsidR="00BE6636" w:rsidRPr="00C80754" w:rsidRDefault="00BE6636" w:rsidP="00BE6636">
      <w:pPr>
        <w:spacing w:after="120"/>
        <w:rPr>
          <w:rFonts w:ascii="Arial Narrow" w:hAnsi="Arial Narrow"/>
        </w:rPr>
      </w:pPr>
      <w:r w:rsidRPr="00C80754">
        <w:rPr>
          <w:rFonts w:ascii="Arial Narrow" w:hAnsi="Arial Narrow"/>
        </w:rPr>
        <w:t>Das vorliegende Schutzkonzept wurde am […] durch die Bezirkssynode [oder anderes Gremium einsetzen] beschlossen. Es gilt für [</w:t>
      </w:r>
      <w:r w:rsidRPr="00C80754">
        <w:rPr>
          <w:rFonts w:ascii="Arial Narrow" w:hAnsi="Arial Narrow"/>
          <w:i/>
          <w:iCs/>
        </w:rPr>
        <w:t>Bereich einfügen</w:t>
      </w:r>
      <w:r w:rsidRPr="00C80754">
        <w:rPr>
          <w:rFonts w:ascii="Arial Narrow" w:hAnsi="Arial Narrow"/>
        </w:rPr>
        <w:t>].</w:t>
      </w:r>
    </w:p>
    <w:p w14:paraId="4D5B1384" w14:textId="77777777" w:rsidR="00BE6636" w:rsidRPr="00C80754" w:rsidRDefault="00BE6636" w:rsidP="00BE6636">
      <w:pPr>
        <w:spacing w:after="120"/>
        <w:rPr>
          <w:rFonts w:ascii="Arial Narrow" w:hAnsi="Arial Narrow"/>
        </w:rPr>
      </w:pPr>
      <w:r w:rsidRPr="00C80754">
        <w:rPr>
          <w:rFonts w:ascii="Arial Narrow" w:hAnsi="Arial Narrow"/>
        </w:rPr>
        <w:t>Als Leitungsgremium wird die Bezirkssynode im Sinne der Qualitätsentwicklung [</w:t>
      </w:r>
      <w:r w:rsidRPr="00C80754">
        <w:rPr>
          <w:rFonts w:ascii="Arial Narrow" w:hAnsi="Arial Narrow"/>
          <w:i/>
          <w:iCs/>
        </w:rPr>
        <w:t>Zeitpunkt – Minimum einmal in der Legislaturperiode</w:t>
      </w:r>
      <w:r w:rsidRPr="00C80754">
        <w:rPr>
          <w:rFonts w:ascii="Arial Narrow" w:hAnsi="Arial Narrow"/>
        </w:rPr>
        <w:t>] das Konzept überprüfen und sich erneut mit der Thematik beschäftigen. Spätestens jedoch im Rahmen einer Aufarbeitung nach einem Verdacht im Gültigkeitsbereich. Verantwortlich für die rechtzeitige Einbringung ist […].</w:t>
      </w:r>
    </w:p>
    <w:p w14:paraId="248130D0" w14:textId="64D28B69" w:rsidR="001F76A8" w:rsidRPr="00C80754" w:rsidRDefault="00B42C65" w:rsidP="004D0DD5">
      <w:pPr>
        <w:spacing w:after="120"/>
        <w:rPr>
          <w:rFonts w:ascii="Arial Narrow" w:hAnsi="Arial Narrow" w:cs="Arial"/>
        </w:rPr>
      </w:pPr>
      <w:r w:rsidRPr="00C80754">
        <w:rPr>
          <w:rFonts w:ascii="Arial Narrow" w:hAnsi="Arial Narrow" w:cs="Arial"/>
        </w:rPr>
        <w:t>Unterschrift des Vorsitzes.</w:t>
      </w:r>
    </w:p>
    <w:p w14:paraId="3A102C2D" w14:textId="77777777" w:rsidR="00B42C65" w:rsidRPr="00C80754" w:rsidRDefault="00B42C65" w:rsidP="004D0DD5">
      <w:pPr>
        <w:spacing w:after="120"/>
        <w:rPr>
          <w:rFonts w:ascii="Arial Narrow" w:hAnsi="Arial Narrow" w:cs="Arial"/>
        </w:rPr>
      </w:pPr>
    </w:p>
    <w:p w14:paraId="4F8CBD56" w14:textId="77777777" w:rsidR="001F76A8" w:rsidRPr="00C80754" w:rsidRDefault="001F76A8" w:rsidP="004D0DD5">
      <w:pPr>
        <w:spacing w:after="120"/>
        <w:rPr>
          <w:rFonts w:ascii="Arial Narrow" w:hAnsi="Arial Narrow" w:cs="Arial"/>
        </w:rPr>
      </w:pPr>
    </w:p>
    <w:p w14:paraId="1BF67975" w14:textId="23A20FD0" w:rsidR="006F721C" w:rsidRPr="00C80754" w:rsidRDefault="006F721C" w:rsidP="004D0DD5">
      <w:pPr>
        <w:spacing w:after="120"/>
        <w:rPr>
          <w:rFonts w:ascii="Arial Narrow" w:hAnsi="Arial Narrow" w:cs="Arial"/>
        </w:rPr>
        <w:sectPr w:rsidR="006F721C" w:rsidRPr="00C80754" w:rsidSect="00B16685">
          <w:headerReference w:type="default" r:id="rId10"/>
          <w:footerReference w:type="default" r:id="rId11"/>
          <w:headerReference w:type="first" r:id="rId12"/>
          <w:footerReference w:type="first" r:id="rId13"/>
          <w:type w:val="continuous"/>
          <w:pgSz w:w="11906" w:h="16838"/>
          <w:pgMar w:top="1417" w:right="1417" w:bottom="1134" w:left="1417" w:header="568" w:footer="1071" w:gutter="0"/>
          <w:cols w:space="708"/>
          <w:titlePg/>
          <w:docGrid w:linePitch="360"/>
        </w:sectPr>
      </w:pPr>
    </w:p>
    <w:bookmarkStart w:id="1" w:name="_Hlk150850545"/>
    <w:bookmarkStart w:id="2" w:name="_Toc150853838"/>
    <w:p w14:paraId="7CB765E5" w14:textId="12E23AE0" w:rsidR="003B1615" w:rsidRPr="00C80754" w:rsidRDefault="004921A0">
      <w:pPr>
        <w:pStyle w:val="berschrift2"/>
        <w:spacing w:after="240"/>
        <w:rPr>
          <w:rFonts w:ascii="Arial Narrow" w:hAnsi="Arial Narrow"/>
        </w:rPr>
      </w:pPr>
      <w:r w:rsidRPr="00C80754">
        <w:rPr>
          <w:rFonts w:ascii="Arial Narrow" w:hAnsi="Arial Narrow"/>
          <w:noProof/>
        </w:rPr>
        <w:lastRenderedPageBreak/>
        <mc:AlternateContent>
          <mc:Choice Requires="wps">
            <w:drawing>
              <wp:anchor distT="0" distB="0" distL="114300" distR="114300" simplePos="0" relativeHeight="251674624" behindDoc="0" locked="0" layoutInCell="1" allowOverlap="1" wp14:anchorId="71FA040C" wp14:editId="409397FD">
                <wp:simplePos x="0" y="0"/>
                <wp:positionH relativeFrom="margin">
                  <wp:align>center</wp:align>
                </wp:positionH>
                <wp:positionV relativeFrom="paragraph">
                  <wp:posOffset>1127760</wp:posOffset>
                </wp:positionV>
                <wp:extent cx="5295900" cy="87630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5295900" cy="876300"/>
                        </a:xfrm>
                        <a:prstGeom prst="rect">
                          <a:avLst/>
                        </a:prstGeom>
                        <a:solidFill>
                          <a:schemeClr val="accent2">
                            <a:lumMod val="20000"/>
                            <a:lumOff val="80000"/>
                          </a:schemeClr>
                        </a:solidFill>
                        <a:ln w="6350">
                          <a:noFill/>
                        </a:ln>
                      </wps:spPr>
                      <wps:txbx>
                        <w:txbxContent>
                          <w:p w14:paraId="533DE3E8" w14:textId="77777777" w:rsidR="004921A0" w:rsidRPr="000C348B" w:rsidRDefault="004921A0" w:rsidP="000C348B">
                            <w:pPr>
                              <w:spacing w:after="120"/>
                              <w:rPr>
                                <w:rFonts w:ascii="Arial Narrow" w:hAnsi="Arial Narrow" w:cs="Arial"/>
                              </w:rPr>
                            </w:pPr>
                            <w:r>
                              <w:rPr>
                                <w:rFonts w:ascii="Arial Narrow" w:hAnsi="Arial Narrow" w:cs="Arial"/>
                              </w:rPr>
                              <w:t xml:space="preserve">Achtung! </w:t>
                            </w:r>
                            <w:r w:rsidRPr="00242799">
                              <w:rPr>
                                <w:rFonts w:ascii="Arial Narrow" w:hAnsi="Arial Narrow" w:cs="Arial"/>
                              </w:rPr>
                              <w:t xml:space="preserve">Eine </w:t>
                            </w:r>
                            <w:r>
                              <w:rPr>
                                <w:rFonts w:ascii="Arial Narrow" w:hAnsi="Arial Narrow" w:cs="Arial"/>
                              </w:rPr>
                              <w:t>Ressourcen</w:t>
                            </w:r>
                            <w:r w:rsidRPr="00242799">
                              <w:rPr>
                                <w:rFonts w:ascii="Arial Narrow" w:hAnsi="Arial Narrow" w:cs="Arial"/>
                              </w:rPr>
                              <w:t xml:space="preserve">- und Risikoanalyse hat nicht das Ziel, die Institution </w:t>
                            </w:r>
                            <w:r>
                              <w:rPr>
                                <w:rFonts w:ascii="Arial Narrow" w:hAnsi="Arial Narrow" w:cs="Arial"/>
                              </w:rPr>
                              <w:t xml:space="preserve">positiv </w:t>
                            </w:r>
                            <w:r w:rsidRPr="00242799">
                              <w:rPr>
                                <w:rFonts w:ascii="Arial Narrow" w:hAnsi="Arial Narrow" w:cs="Arial"/>
                              </w:rPr>
                              <w:t>zu bewerten. Eine gründliche Analyse findet unklare Machtstrukturen, potenziell riskante Orte, Situationen, Arbeitsweisen und benennt diese</w:t>
                            </w:r>
                            <w:r>
                              <w:rPr>
                                <w:rFonts w:ascii="Arial Narrow" w:hAnsi="Arial Narrow" w:cs="Arial"/>
                              </w:rPr>
                              <w:t>, um sie im Blick zu haben und entsprechende Schutzmaßnahmen zu entwickeln.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040C" id="Textfeld 3" o:spid="_x0000_s1028" type="#_x0000_t202" style="position:absolute;left:0;text-align:left;margin-left:0;margin-top:88.8pt;width:417pt;height:69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" fillcolor="#f2dbdb [661]" stroked="f" strokeweight=".5pt">
                <v:textbox>
                  <w:txbxContent>
                    <w:p w14:paraId="533DE3E8" w14:textId="77777777" w:rsidR="004921A0" w:rsidRPr="000C348B" w:rsidRDefault="004921A0" w:rsidP="000C348B">
                      <w:pPr>
                        <w:spacing w:after="120"/>
                        <w:rPr>
                          <w:rFonts w:ascii="Arial Narrow" w:hAnsi="Arial Narrow" w:cs="Arial"/>
                        </w:rPr>
                      </w:pPr>
                      <w:r>
                        <w:rPr>
                          <w:rFonts w:ascii="Arial Narrow" w:hAnsi="Arial Narrow" w:cs="Arial"/>
                        </w:rPr>
                        <w:t xml:space="preserve">Achtung! </w:t>
                      </w:r>
                      <w:r w:rsidRPr="00242799">
                        <w:rPr>
                          <w:rFonts w:ascii="Arial Narrow" w:hAnsi="Arial Narrow" w:cs="Arial"/>
                        </w:rPr>
                        <w:t xml:space="preserve">Eine </w:t>
                      </w:r>
                      <w:r>
                        <w:rPr>
                          <w:rFonts w:ascii="Arial Narrow" w:hAnsi="Arial Narrow" w:cs="Arial"/>
                        </w:rPr>
                        <w:t>Ressourcen</w:t>
                      </w:r>
                      <w:r w:rsidRPr="00242799">
                        <w:rPr>
                          <w:rFonts w:ascii="Arial Narrow" w:hAnsi="Arial Narrow" w:cs="Arial"/>
                        </w:rPr>
                        <w:t xml:space="preserve">- und Risikoanalyse hat nicht das Ziel, die Institution </w:t>
                      </w:r>
                      <w:r>
                        <w:rPr>
                          <w:rFonts w:ascii="Arial Narrow" w:hAnsi="Arial Narrow" w:cs="Arial"/>
                        </w:rPr>
                        <w:t xml:space="preserve">positiv </w:t>
                      </w:r>
                      <w:r w:rsidRPr="00242799">
                        <w:rPr>
                          <w:rFonts w:ascii="Arial Narrow" w:hAnsi="Arial Narrow" w:cs="Arial"/>
                        </w:rPr>
                        <w:t>zu bewerten. Eine gründliche Analyse findet unklare Machtstrukturen, potenziell riskante Orte, Situationen, Arbeitsweisen und benennt diese</w:t>
                      </w:r>
                      <w:r>
                        <w:rPr>
                          <w:rFonts w:ascii="Arial Narrow" w:hAnsi="Arial Narrow" w:cs="Arial"/>
                        </w:rPr>
                        <w:t>, um sie im Blick zu haben und entsprechende Schutzmaßnahmen zu entwickeln.</w:t>
                      </w:r>
                    </w:p>
                  </w:txbxContent>
                </v:textbox>
                <w10:wrap type="square" anchorx="margin"/>
              </v:shape>
            </w:pict>
          </mc:Fallback>
        </mc:AlternateContent>
      </w:r>
      <w:bookmarkEnd w:id="1"/>
      <w:r w:rsidRPr="00C80754">
        <w:rPr>
          <w:rFonts w:ascii="Arial Narrow" w:hAnsi="Arial Narrow"/>
          <w:noProof/>
        </w:rPr>
        <mc:AlternateContent>
          <mc:Choice Requires="wps">
            <w:drawing>
              <wp:anchor distT="0" distB="0" distL="114300" distR="114300" simplePos="0" relativeHeight="251673600" behindDoc="0" locked="0" layoutInCell="1" allowOverlap="1" wp14:anchorId="1987B97F" wp14:editId="1765419D">
                <wp:simplePos x="0" y="0"/>
                <wp:positionH relativeFrom="margin">
                  <wp:align>left</wp:align>
                </wp:positionH>
                <wp:positionV relativeFrom="paragraph">
                  <wp:posOffset>337185</wp:posOffset>
                </wp:positionV>
                <wp:extent cx="5791200" cy="1828800"/>
                <wp:effectExtent l="0" t="0" r="19050" b="19050"/>
                <wp:wrapSquare wrapText="bothSides"/>
                <wp:docPr id="1" name="Textfeld 1"/>
                <wp:cNvGraphicFramePr/>
                <a:graphic xmlns:a="http://schemas.openxmlformats.org/drawingml/2006/main">
                  <a:graphicData uri="http://schemas.microsoft.com/office/word/2010/wordprocessingShape">
                    <wps:wsp>
                      <wps:cNvSpPr txBox="1"/>
                      <wps:spPr>
                        <a:xfrm>
                          <a:off x="0" y="0"/>
                          <a:ext cx="5791200" cy="1828800"/>
                        </a:xfrm>
                        <a:prstGeom prst="rect">
                          <a:avLst/>
                        </a:prstGeom>
                        <a:solidFill>
                          <a:schemeClr val="accent4">
                            <a:lumMod val="20000"/>
                            <a:lumOff val="80000"/>
                          </a:schemeClr>
                        </a:solidFill>
                        <a:ln w="6350">
                          <a:solidFill>
                            <a:prstClr val="black"/>
                          </a:solidFill>
                        </a:ln>
                      </wps:spPr>
                      <wps:txbx>
                        <w:txbxContent>
                          <w:p w14:paraId="5BCAF5D5" w14:textId="77777777" w:rsidR="004921A0" w:rsidRPr="00242799" w:rsidRDefault="004921A0" w:rsidP="004921A0">
                            <w:pPr>
                              <w:spacing w:after="120"/>
                              <w:rPr>
                                <w:rFonts w:ascii="Arial Narrow" w:hAnsi="Arial Narrow" w:cs="Arial"/>
                                <w:b/>
                                <w:bCs/>
                              </w:rPr>
                            </w:pPr>
                            <w:r w:rsidRPr="00242799">
                              <w:rPr>
                                <w:rFonts w:ascii="Arial Narrow" w:hAnsi="Arial Narrow" w:cs="Arial"/>
                                <w:b/>
                                <w:bCs/>
                              </w:rPr>
                              <w:t>Aufgabe:</w:t>
                            </w:r>
                          </w:p>
                          <w:p w14:paraId="1445CDB7" w14:textId="77777777" w:rsidR="004921A0" w:rsidRDefault="004921A0" w:rsidP="004921A0">
                            <w:pPr>
                              <w:spacing w:after="120"/>
                              <w:rPr>
                                <w:rFonts w:ascii="Arial Narrow" w:hAnsi="Arial Narrow" w:cs="Arial"/>
                              </w:rPr>
                            </w:pPr>
                            <w:r>
                              <w:rPr>
                                <w:rFonts w:ascii="Arial Narrow" w:hAnsi="Arial Narrow" w:cs="Arial"/>
                              </w:rPr>
                              <w:t>Fassen Sie hier die Ergebnisse Ihrer Risikoanalyse zusammen. Die Beschreibung des Vorgehens finden Sie im Materialpool.</w:t>
                            </w:r>
                          </w:p>
                          <w:p w14:paraId="54F19715" w14:textId="77777777" w:rsidR="004921A0" w:rsidRPr="0021411C" w:rsidRDefault="004921A0" w:rsidP="0021411C">
                            <w:pPr>
                              <w:spacing w:after="120"/>
                              <w:rPr>
                                <w:rFonts w:ascii="Arial Narrow" w:hAnsi="Arial Narrow"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7B97F" id="Textfeld 1" o:spid="_x0000_s1029" type="#_x0000_t202" style="position:absolute;left:0;text-align:left;margin-left:0;margin-top:26.55pt;width:456pt;height:2in;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" fillcolor="#e5dfec [663]" strokeweight=".5pt">
                <v:textbox>
                  <w:txbxContent>
                    <w:p w14:paraId="5BCAF5D5" w14:textId="77777777" w:rsidR="004921A0" w:rsidRPr="00242799" w:rsidRDefault="004921A0" w:rsidP="004921A0">
                      <w:pPr>
                        <w:spacing w:after="120"/>
                        <w:rPr>
                          <w:rFonts w:ascii="Arial Narrow" w:hAnsi="Arial Narrow" w:cs="Arial"/>
                          <w:b/>
                          <w:bCs/>
                        </w:rPr>
                      </w:pPr>
                      <w:r w:rsidRPr="00242799">
                        <w:rPr>
                          <w:rFonts w:ascii="Arial Narrow" w:hAnsi="Arial Narrow" w:cs="Arial"/>
                          <w:b/>
                          <w:bCs/>
                        </w:rPr>
                        <w:t>Aufgabe:</w:t>
                      </w:r>
                    </w:p>
                    <w:p w14:paraId="1445CDB7" w14:textId="77777777" w:rsidR="004921A0" w:rsidRDefault="004921A0" w:rsidP="004921A0">
                      <w:pPr>
                        <w:spacing w:after="120"/>
                        <w:rPr>
                          <w:rFonts w:ascii="Arial Narrow" w:hAnsi="Arial Narrow" w:cs="Arial"/>
                        </w:rPr>
                      </w:pPr>
                      <w:r>
                        <w:rPr>
                          <w:rFonts w:ascii="Arial Narrow" w:hAnsi="Arial Narrow" w:cs="Arial"/>
                        </w:rPr>
                        <w:t>Fassen Sie hier die Ergebnisse Ihrer Risikoanalyse zusammen. Die Beschreibung des Vorgehens finden Sie im Materialpool.</w:t>
                      </w:r>
                    </w:p>
                    <w:p w14:paraId="54F19715" w14:textId="77777777" w:rsidR="004921A0" w:rsidRPr="0021411C" w:rsidRDefault="004921A0" w:rsidP="0021411C">
                      <w:pPr>
                        <w:spacing w:after="120"/>
                        <w:rPr>
                          <w:rFonts w:ascii="Arial Narrow" w:hAnsi="Arial Narrow" w:cs="Arial"/>
                        </w:rPr>
                      </w:pPr>
                    </w:p>
                  </w:txbxContent>
                </v:textbox>
                <w10:wrap type="square" anchorx="margin"/>
              </v:shape>
            </w:pict>
          </mc:Fallback>
        </mc:AlternateContent>
      </w:r>
      <w:r w:rsidR="00753634" w:rsidRPr="00C80754">
        <w:rPr>
          <w:rFonts w:ascii="Arial Narrow" w:hAnsi="Arial Narrow"/>
        </w:rPr>
        <w:t>Ressourcen</w:t>
      </w:r>
      <w:r w:rsidR="003B1615" w:rsidRPr="00C80754">
        <w:rPr>
          <w:rFonts w:ascii="Arial Narrow" w:hAnsi="Arial Narrow"/>
        </w:rPr>
        <w:t>- und Risikoanalyse</w:t>
      </w:r>
      <w:bookmarkEnd w:id="2"/>
    </w:p>
    <w:p w14:paraId="57568F87" w14:textId="77777777" w:rsidR="004921A0" w:rsidRPr="00C80754" w:rsidRDefault="004921A0" w:rsidP="00B42C65">
      <w:pPr>
        <w:spacing w:after="120"/>
        <w:rPr>
          <w:rFonts w:ascii="Arial Narrow" w:hAnsi="Arial Narrow" w:cs="Arial"/>
          <w:b/>
          <w:bCs/>
        </w:rPr>
      </w:pPr>
    </w:p>
    <w:p w14:paraId="31BF1A36" w14:textId="793A9442" w:rsidR="00242799" w:rsidRPr="00C80754" w:rsidRDefault="00242799" w:rsidP="00B42C65">
      <w:pPr>
        <w:spacing w:after="120"/>
        <w:rPr>
          <w:rFonts w:ascii="Arial Narrow" w:hAnsi="Arial Narrow" w:cs="Arial"/>
          <w:b/>
          <w:bCs/>
        </w:rPr>
      </w:pPr>
      <w:r w:rsidRPr="00C80754">
        <w:rPr>
          <w:rFonts w:ascii="Arial Narrow" w:hAnsi="Arial Narrow" w:cs="Arial"/>
          <w:b/>
          <w:bCs/>
        </w:rPr>
        <w:t>Textbaustein</w:t>
      </w:r>
    </w:p>
    <w:p w14:paraId="5B7CDDE6" w14:textId="4FCC30F4" w:rsidR="00B42C65" w:rsidRPr="00C80754" w:rsidRDefault="00B42C65" w:rsidP="00B42C65">
      <w:pPr>
        <w:spacing w:after="120"/>
        <w:rPr>
          <w:rFonts w:ascii="Arial Narrow" w:hAnsi="Arial Narrow" w:cs="Arial"/>
        </w:rPr>
      </w:pPr>
      <w:r w:rsidRPr="00C80754">
        <w:rPr>
          <w:rFonts w:ascii="Arial Narrow" w:hAnsi="Arial Narrow" w:cs="Arial"/>
        </w:rPr>
        <w:t>Bei der Ressourcen- und Risikoanalyse im Zeitraum _______________________________ waren folgende Arbeitsbereiche beteiligt:</w:t>
      </w:r>
    </w:p>
    <w:p w14:paraId="6059B13F" w14:textId="77777777" w:rsidR="00B42C65" w:rsidRPr="00C80754" w:rsidRDefault="00B42C65" w:rsidP="00B42C65">
      <w:pPr>
        <w:spacing w:after="120"/>
        <w:rPr>
          <w:rFonts w:ascii="Arial Narrow" w:hAnsi="Arial Narrow" w:cs="Arial"/>
          <w:i/>
          <w:iCs/>
        </w:rPr>
      </w:pPr>
      <w:r w:rsidRPr="00C80754">
        <w:rPr>
          <w:rFonts w:ascii="Arial Narrow" w:hAnsi="Arial Narrow" w:cs="Arial"/>
          <w:i/>
          <w:iCs/>
        </w:rPr>
        <w:t>[Aufzählung]</w:t>
      </w:r>
    </w:p>
    <w:p w14:paraId="6BF19EEB" w14:textId="77777777" w:rsidR="00B42C65" w:rsidRPr="00C80754" w:rsidRDefault="00B42C65" w:rsidP="00B42C65">
      <w:pPr>
        <w:spacing w:after="120"/>
        <w:rPr>
          <w:rFonts w:ascii="Arial Narrow" w:hAnsi="Arial Narrow" w:cs="Arial"/>
        </w:rPr>
      </w:pPr>
    </w:p>
    <w:p w14:paraId="2F6A7FD4" w14:textId="77777777" w:rsidR="00B42C65" w:rsidRPr="00C80754" w:rsidRDefault="00B42C65" w:rsidP="00B42C65">
      <w:pPr>
        <w:spacing w:after="120"/>
        <w:rPr>
          <w:rFonts w:ascii="Arial Narrow" w:hAnsi="Arial Narrow" w:cs="Arial"/>
        </w:rPr>
      </w:pPr>
      <w:r w:rsidRPr="00C80754">
        <w:rPr>
          <w:rFonts w:ascii="Arial Narrow" w:hAnsi="Arial Narrow" w:cs="Arial"/>
        </w:rPr>
        <w:t>Die Zielgruppe(n) unserer Angebote wurden wie folgt beteiligt:</w:t>
      </w:r>
    </w:p>
    <w:p w14:paraId="23B6B592" w14:textId="77777777" w:rsidR="00B42C65" w:rsidRPr="00C80754" w:rsidRDefault="00B42C65" w:rsidP="00B42C65">
      <w:pPr>
        <w:spacing w:after="120"/>
        <w:rPr>
          <w:rFonts w:ascii="Arial Narrow" w:hAnsi="Arial Narrow" w:cs="Arial"/>
        </w:rPr>
      </w:pPr>
      <w:r w:rsidRPr="00C80754">
        <w:rPr>
          <w:rFonts w:ascii="Arial Narrow" w:hAnsi="Arial Narrow" w:cs="Arial"/>
          <w:i/>
          <w:iCs/>
        </w:rPr>
        <w:t>[Aufzählung]</w:t>
      </w:r>
    </w:p>
    <w:p w14:paraId="33605571" w14:textId="77777777" w:rsidR="00B42C65" w:rsidRPr="00C80754" w:rsidRDefault="00B42C65" w:rsidP="00B42C65">
      <w:pPr>
        <w:spacing w:after="120"/>
        <w:rPr>
          <w:rFonts w:ascii="Arial Narrow" w:hAnsi="Arial Narrow" w:cs="Arial"/>
        </w:rPr>
      </w:pPr>
    </w:p>
    <w:p w14:paraId="11BA9AC2" w14:textId="77777777" w:rsidR="00B42C65" w:rsidRPr="00C80754" w:rsidRDefault="00B42C65" w:rsidP="00B42C65">
      <w:pPr>
        <w:spacing w:after="120"/>
        <w:rPr>
          <w:rFonts w:ascii="Arial Narrow" w:hAnsi="Arial Narrow" w:cs="Arial"/>
        </w:rPr>
      </w:pPr>
      <w:r w:rsidRPr="00C80754">
        <w:rPr>
          <w:rFonts w:ascii="Arial Narrow" w:hAnsi="Arial Narrow" w:cs="Arial"/>
        </w:rPr>
        <w:t>Die Ergebnisse dienten der (Weiter-)Entwicklung unseres Schutzkonzeptes. Besonders haben wir für die Entwicklung von Schutzmaßnahmen zur Prävention sexualisierter Gewalt in den Blick genommen</w:t>
      </w:r>
      <w:r w:rsidRPr="00C80754">
        <w:rPr>
          <w:rStyle w:val="Funotenzeichen"/>
          <w:rFonts w:ascii="Arial Narrow" w:hAnsi="Arial Narrow" w:cs="Arial"/>
        </w:rPr>
        <w:footnoteReference w:id="2"/>
      </w:r>
      <w:r w:rsidRPr="00C80754">
        <w:rPr>
          <w:rFonts w:ascii="Arial Narrow" w:hAnsi="Arial Narrow" w:cs="Arial"/>
        </w:rPr>
        <w:t>:</w:t>
      </w:r>
    </w:p>
    <w:p w14:paraId="3ECFBBA0" w14:textId="77777777" w:rsidR="00B42C65" w:rsidRPr="00C80754" w:rsidRDefault="00B42C65" w:rsidP="00B42C65">
      <w:pPr>
        <w:spacing w:after="120"/>
        <w:rPr>
          <w:rFonts w:ascii="Arial Narrow" w:hAnsi="Arial Narrow" w:cs="Arial"/>
        </w:rPr>
      </w:pPr>
      <w:r w:rsidRPr="00C80754">
        <w:rPr>
          <w:rFonts w:ascii="Arial Narrow" w:hAnsi="Arial Narrow" w:cs="Arial"/>
          <w:i/>
          <w:iCs/>
        </w:rPr>
        <w:t>[Aufzählung, Beschreibung]</w:t>
      </w:r>
    </w:p>
    <w:p w14:paraId="425DB6FA" w14:textId="77777777" w:rsidR="00B42C65" w:rsidRPr="00C80754" w:rsidRDefault="00B42C65" w:rsidP="00B42C65">
      <w:pPr>
        <w:spacing w:after="120"/>
        <w:rPr>
          <w:rFonts w:ascii="Arial Narrow" w:hAnsi="Arial Narrow" w:cs="Arial"/>
        </w:rPr>
      </w:pPr>
    </w:p>
    <w:p w14:paraId="20416419" w14:textId="77777777" w:rsidR="00B42C65" w:rsidRPr="00C80754" w:rsidRDefault="00B42C65" w:rsidP="00B42C65">
      <w:pPr>
        <w:spacing w:after="120"/>
        <w:rPr>
          <w:rFonts w:ascii="Arial Narrow" w:hAnsi="Arial Narrow" w:cs="Arial"/>
        </w:rPr>
      </w:pPr>
      <w:r w:rsidRPr="00C80754">
        <w:rPr>
          <w:rFonts w:ascii="Arial Narrow" w:hAnsi="Arial Narrow" w:cs="Arial"/>
        </w:rPr>
        <w:t>Optional, wenn zutreffend: Die [Kirchengemeinde/Einrichtung] ist Trägerin folgender (betriebserlaubnispflichtiger</w:t>
      </w:r>
      <w:r w:rsidRPr="00C80754">
        <w:rPr>
          <w:rStyle w:val="Funotenzeichen"/>
          <w:rFonts w:ascii="Arial Narrow" w:hAnsi="Arial Narrow" w:cs="Arial"/>
        </w:rPr>
        <w:footnoteReference w:id="3"/>
      </w:r>
      <w:r w:rsidRPr="00C80754">
        <w:rPr>
          <w:rFonts w:ascii="Arial Narrow" w:hAnsi="Arial Narrow" w:cs="Arial"/>
        </w:rPr>
        <w:t>) Einrichtungen für Kinder, Jugendliche, schutzbedürftige Erwachsene:</w:t>
      </w:r>
    </w:p>
    <w:p w14:paraId="07A9CD4E" w14:textId="77777777" w:rsidR="00B42C65" w:rsidRPr="00C80754" w:rsidRDefault="00B42C65" w:rsidP="00B42C65">
      <w:pPr>
        <w:spacing w:after="120"/>
        <w:rPr>
          <w:rFonts w:ascii="Arial Narrow" w:hAnsi="Arial Narrow" w:cs="Arial"/>
        </w:rPr>
      </w:pPr>
      <w:r w:rsidRPr="00C80754">
        <w:rPr>
          <w:rFonts w:ascii="Arial Narrow" w:hAnsi="Arial Narrow" w:cs="Arial"/>
          <w:i/>
          <w:iCs/>
        </w:rPr>
        <w:t>[Aufzählung]</w:t>
      </w:r>
    </w:p>
    <w:p w14:paraId="1835E1FC" w14:textId="77777777" w:rsidR="00B42C65" w:rsidRPr="00C80754" w:rsidRDefault="00B42C65" w:rsidP="00B42C65">
      <w:pPr>
        <w:spacing w:after="120"/>
        <w:rPr>
          <w:rFonts w:ascii="Arial Narrow" w:hAnsi="Arial Narrow" w:cs="Arial"/>
        </w:rPr>
      </w:pPr>
    </w:p>
    <w:p w14:paraId="662B404F" w14:textId="77777777" w:rsidR="00B42C65" w:rsidRPr="00C80754" w:rsidRDefault="00B42C65" w:rsidP="00B42C65">
      <w:pPr>
        <w:spacing w:after="120"/>
        <w:rPr>
          <w:rFonts w:ascii="Arial Narrow" w:hAnsi="Arial Narrow" w:cs="Arial"/>
        </w:rPr>
      </w:pPr>
      <w:r w:rsidRPr="00C80754">
        <w:rPr>
          <w:rFonts w:ascii="Arial Narrow" w:hAnsi="Arial Narrow" w:cs="Arial"/>
        </w:rPr>
        <w:t>Diese Einrichtungen haben ein eigenes Konzept erstellt/erstellen ein eigenes spezifisches Schutzkonzept. Dieses ist eigenständiger Bestandteil des Konzepts unserer Kirchengemeinde/Kirchenbezirk</w:t>
      </w:r>
      <w:r w:rsidRPr="00C80754">
        <w:rPr>
          <w:rStyle w:val="Funotenzeichen"/>
          <w:rFonts w:ascii="Arial Narrow" w:hAnsi="Arial Narrow" w:cs="Arial"/>
        </w:rPr>
        <w:footnoteReference w:id="4"/>
      </w:r>
      <w:r w:rsidRPr="00C80754">
        <w:rPr>
          <w:rFonts w:ascii="Arial Narrow" w:hAnsi="Arial Narrow" w:cs="Arial"/>
        </w:rPr>
        <w:t xml:space="preserve"> und liegt seit __________ vor/wird am ________ vorgelegt.</w:t>
      </w:r>
    </w:p>
    <w:p w14:paraId="244F06A5" w14:textId="77777777" w:rsidR="00B42C65" w:rsidRPr="00C80754" w:rsidRDefault="00B42C65" w:rsidP="00B42C65">
      <w:pPr>
        <w:spacing w:after="120"/>
        <w:rPr>
          <w:rFonts w:ascii="Arial Narrow" w:hAnsi="Arial Narrow" w:cs="Arial"/>
        </w:rPr>
      </w:pPr>
    </w:p>
    <w:p w14:paraId="06BEA9A8" w14:textId="77777777" w:rsidR="00B42C65" w:rsidRPr="00C80754" w:rsidRDefault="00B42C65" w:rsidP="00B42C65">
      <w:pPr>
        <w:spacing w:after="120"/>
        <w:rPr>
          <w:rFonts w:ascii="Arial Narrow" w:hAnsi="Arial Narrow" w:cs="Arial"/>
        </w:rPr>
      </w:pPr>
      <w:r w:rsidRPr="00C80754">
        <w:rPr>
          <w:rFonts w:ascii="Arial Narrow" w:hAnsi="Arial Narrow" w:cs="Arial"/>
        </w:rPr>
        <w:t>Zum Zeitpunkt der Risikoanalyse hatten wir folgende Ressourcen (schützende Maßnahmen und Regeln) in unserem bestehenden Schutzkonzept, bzw. identifiziert:</w:t>
      </w:r>
    </w:p>
    <w:tbl>
      <w:tblPr>
        <w:tblStyle w:val="Tabellenraster"/>
        <w:tblW w:w="0" w:type="auto"/>
        <w:tblLook w:val="04A0" w:firstRow="1" w:lastRow="0" w:firstColumn="1" w:lastColumn="0" w:noHBand="0" w:noVBand="1"/>
      </w:tblPr>
      <w:tblGrid>
        <w:gridCol w:w="2751"/>
        <w:gridCol w:w="2368"/>
        <w:gridCol w:w="1911"/>
        <w:gridCol w:w="2032"/>
      </w:tblGrid>
      <w:tr w:rsidR="00B42C65" w:rsidRPr="00C80754" w14:paraId="1F94135D" w14:textId="77777777" w:rsidTr="002B4410">
        <w:tc>
          <w:tcPr>
            <w:tcW w:w="2798" w:type="dxa"/>
            <w:vAlign w:val="center"/>
          </w:tcPr>
          <w:p w14:paraId="5B7F50F8" w14:textId="77777777" w:rsidR="00B42C65" w:rsidRPr="00C80754" w:rsidRDefault="00B42C65" w:rsidP="002B4410">
            <w:pPr>
              <w:spacing w:after="120"/>
              <w:rPr>
                <w:rFonts w:ascii="Arial Narrow" w:hAnsi="Arial Narrow" w:cs="Arial"/>
                <w:b/>
                <w:bCs/>
              </w:rPr>
            </w:pPr>
            <w:r w:rsidRPr="00C80754">
              <w:rPr>
                <w:rFonts w:ascii="Arial Narrow" w:hAnsi="Arial Narrow" w:cs="Arial"/>
                <w:b/>
                <w:bCs/>
              </w:rPr>
              <w:lastRenderedPageBreak/>
              <w:t>Präventionsmaßnahme (Baustein)</w:t>
            </w:r>
          </w:p>
        </w:tc>
        <w:tc>
          <w:tcPr>
            <w:tcW w:w="2438" w:type="dxa"/>
            <w:vAlign w:val="center"/>
          </w:tcPr>
          <w:p w14:paraId="3E522A1D" w14:textId="77777777" w:rsidR="00B42C65" w:rsidRPr="00C80754" w:rsidRDefault="00B42C65" w:rsidP="002B4410">
            <w:pPr>
              <w:spacing w:after="120"/>
              <w:rPr>
                <w:rFonts w:ascii="Arial Narrow" w:hAnsi="Arial Narrow" w:cs="Arial"/>
                <w:b/>
                <w:bCs/>
              </w:rPr>
            </w:pPr>
            <w:r w:rsidRPr="00C80754">
              <w:rPr>
                <w:rFonts w:ascii="Arial Narrow" w:hAnsi="Arial Narrow" w:cs="Arial"/>
                <w:b/>
                <w:bCs/>
              </w:rPr>
              <w:t>Ablageort/Seite</w:t>
            </w:r>
          </w:p>
        </w:tc>
        <w:tc>
          <w:tcPr>
            <w:tcW w:w="1960" w:type="dxa"/>
            <w:vAlign w:val="center"/>
          </w:tcPr>
          <w:p w14:paraId="71266337" w14:textId="77777777" w:rsidR="00B42C65" w:rsidRPr="00C80754" w:rsidRDefault="00B42C65" w:rsidP="002B4410">
            <w:pPr>
              <w:spacing w:after="120"/>
              <w:rPr>
                <w:rFonts w:ascii="Arial Narrow" w:hAnsi="Arial Narrow" w:cs="Arial"/>
                <w:b/>
                <w:bCs/>
              </w:rPr>
            </w:pPr>
            <w:r w:rsidRPr="00C80754">
              <w:rPr>
                <w:rFonts w:ascii="Arial Narrow" w:hAnsi="Arial Narrow" w:cs="Arial"/>
                <w:b/>
                <w:bCs/>
              </w:rPr>
              <w:t>Beschlossen am</w:t>
            </w:r>
          </w:p>
        </w:tc>
        <w:tc>
          <w:tcPr>
            <w:tcW w:w="2092" w:type="dxa"/>
            <w:vAlign w:val="center"/>
          </w:tcPr>
          <w:p w14:paraId="68B91629" w14:textId="77777777" w:rsidR="00B42C65" w:rsidRPr="00C80754" w:rsidRDefault="00B42C65" w:rsidP="002B4410">
            <w:pPr>
              <w:spacing w:after="120"/>
              <w:rPr>
                <w:rFonts w:ascii="Arial Narrow" w:hAnsi="Arial Narrow" w:cs="Arial"/>
                <w:b/>
                <w:bCs/>
              </w:rPr>
            </w:pPr>
            <w:r w:rsidRPr="00C80754">
              <w:rPr>
                <w:rFonts w:ascii="Arial Narrow" w:hAnsi="Arial Narrow" w:cs="Arial"/>
                <w:b/>
                <w:bCs/>
              </w:rPr>
              <w:t>Beschlossen von</w:t>
            </w:r>
          </w:p>
        </w:tc>
      </w:tr>
      <w:tr w:rsidR="00B42C65" w:rsidRPr="00C80754" w14:paraId="3361ECCC" w14:textId="77777777" w:rsidTr="002B4410">
        <w:tc>
          <w:tcPr>
            <w:tcW w:w="2798" w:type="dxa"/>
            <w:vAlign w:val="center"/>
          </w:tcPr>
          <w:p w14:paraId="0EB7A2EA" w14:textId="77777777" w:rsidR="00B42C65" w:rsidRPr="00C80754" w:rsidRDefault="00B42C65" w:rsidP="002B4410">
            <w:pPr>
              <w:spacing w:after="120"/>
              <w:rPr>
                <w:rFonts w:ascii="Arial Narrow" w:hAnsi="Arial Narrow" w:cs="Arial"/>
              </w:rPr>
            </w:pPr>
          </w:p>
        </w:tc>
        <w:tc>
          <w:tcPr>
            <w:tcW w:w="2438" w:type="dxa"/>
            <w:vAlign w:val="center"/>
          </w:tcPr>
          <w:p w14:paraId="35F1B377" w14:textId="77777777" w:rsidR="00B42C65" w:rsidRPr="00C80754" w:rsidRDefault="00B42C65" w:rsidP="002B4410">
            <w:pPr>
              <w:spacing w:after="120"/>
              <w:rPr>
                <w:rFonts w:ascii="Arial Narrow" w:hAnsi="Arial Narrow" w:cs="Arial"/>
              </w:rPr>
            </w:pPr>
          </w:p>
        </w:tc>
        <w:tc>
          <w:tcPr>
            <w:tcW w:w="1960" w:type="dxa"/>
          </w:tcPr>
          <w:p w14:paraId="147EA883" w14:textId="77777777" w:rsidR="00B42C65" w:rsidRPr="00C80754" w:rsidRDefault="00B42C65" w:rsidP="002B4410">
            <w:pPr>
              <w:spacing w:after="120"/>
              <w:rPr>
                <w:rFonts w:ascii="Arial Narrow" w:hAnsi="Arial Narrow" w:cs="Arial"/>
              </w:rPr>
            </w:pPr>
          </w:p>
        </w:tc>
        <w:tc>
          <w:tcPr>
            <w:tcW w:w="2092" w:type="dxa"/>
            <w:vAlign w:val="center"/>
          </w:tcPr>
          <w:p w14:paraId="5A13599E" w14:textId="77777777" w:rsidR="00B42C65" w:rsidRPr="00C80754" w:rsidRDefault="00B42C65" w:rsidP="002B4410">
            <w:pPr>
              <w:spacing w:after="120"/>
              <w:rPr>
                <w:rFonts w:ascii="Arial Narrow" w:hAnsi="Arial Narrow" w:cs="Arial"/>
              </w:rPr>
            </w:pPr>
          </w:p>
        </w:tc>
      </w:tr>
      <w:tr w:rsidR="00B42C65" w:rsidRPr="00C80754" w14:paraId="7B6F67CC" w14:textId="77777777" w:rsidTr="002B4410">
        <w:tc>
          <w:tcPr>
            <w:tcW w:w="2798" w:type="dxa"/>
            <w:vAlign w:val="center"/>
          </w:tcPr>
          <w:p w14:paraId="4EC62540" w14:textId="77777777" w:rsidR="00B42C65" w:rsidRPr="00C80754" w:rsidRDefault="00B42C65" w:rsidP="002B4410">
            <w:pPr>
              <w:spacing w:after="120"/>
              <w:rPr>
                <w:rFonts w:ascii="Arial Narrow" w:hAnsi="Arial Narrow" w:cs="Arial"/>
              </w:rPr>
            </w:pPr>
          </w:p>
        </w:tc>
        <w:tc>
          <w:tcPr>
            <w:tcW w:w="2438" w:type="dxa"/>
            <w:vAlign w:val="center"/>
          </w:tcPr>
          <w:p w14:paraId="228FEB9B" w14:textId="77777777" w:rsidR="00B42C65" w:rsidRPr="00C80754" w:rsidRDefault="00B42C65" w:rsidP="002B4410">
            <w:pPr>
              <w:spacing w:after="120"/>
              <w:rPr>
                <w:rFonts w:ascii="Arial Narrow" w:hAnsi="Arial Narrow" w:cs="Arial"/>
              </w:rPr>
            </w:pPr>
          </w:p>
        </w:tc>
        <w:tc>
          <w:tcPr>
            <w:tcW w:w="1960" w:type="dxa"/>
          </w:tcPr>
          <w:p w14:paraId="064E6D9B" w14:textId="77777777" w:rsidR="00B42C65" w:rsidRPr="00C80754" w:rsidRDefault="00B42C65" w:rsidP="002B4410">
            <w:pPr>
              <w:spacing w:after="120"/>
              <w:rPr>
                <w:rFonts w:ascii="Arial Narrow" w:hAnsi="Arial Narrow" w:cs="Arial"/>
              </w:rPr>
            </w:pPr>
          </w:p>
        </w:tc>
        <w:tc>
          <w:tcPr>
            <w:tcW w:w="2092" w:type="dxa"/>
            <w:vAlign w:val="center"/>
          </w:tcPr>
          <w:p w14:paraId="09CF940D" w14:textId="77777777" w:rsidR="00B42C65" w:rsidRPr="00C80754" w:rsidRDefault="00B42C65" w:rsidP="002B4410">
            <w:pPr>
              <w:spacing w:after="120"/>
              <w:rPr>
                <w:rFonts w:ascii="Arial Narrow" w:hAnsi="Arial Narrow" w:cs="Arial"/>
              </w:rPr>
            </w:pPr>
          </w:p>
        </w:tc>
      </w:tr>
      <w:tr w:rsidR="00B42C65" w:rsidRPr="00C80754" w14:paraId="7F424760" w14:textId="77777777" w:rsidTr="002B4410">
        <w:tc>
          <w:tcPr>
            <w:tcW w:w="2798" w:type="dxa"/>
            <w:vAlign w:val="center"/>
          </w:tcPr>
          <w:p w14:paraId="7BEDFC56" w14:textId="77777777" w:rsidR="00B42C65" w:rsidRPr="00C80754" w:rsidRDefault="00B42C65" w:rsidP="002B4410">
            <w:pPr>
              <w:spacing w:after="120"/>
              <w:rPr>
                <w:rFonts w:ascii="Arial Narrow" w:hAnsi="Arial Narrow" w:cs="Arial"/>
              </w:rPr>
            </w:pPr>
          </w:p>
        </w:tc>
        <w:tc>
          <w:tcPr>
            <w:tcW w:w="2438" w:type="dxa"/>
            <w:vAlign w:val="center"/>
          </w:tcPr>
          <w:p w14:paraId="73F65990" w14:textId="77777777" w:rsidR="00B42C65" w:rsidRPr="00C80754" w:rsidRDefault="00B42C65" w:rsidP="002B4410">
            <w:pPr>
              <w:spacing w:after="120"/>
              <w:rPr>
                <w:rFonts w:ascii="Arial Narrow" w:hAnsi="Arial Narrow" w:cs="Arial"/>
              </w:rPr>
            </w:pPr>
          </w:p>
        </w:tc>
        <w:tc>
          <w:tcPr>
            <w:tcW w:w="1960" w:type="dxa"/>
          </w:tcPr>
          <w:p w14:paraId="4CD6DFEC" w14:textId="77777777" w:rsidR="00B42C65" w:rsidRPr="00C80754" w:rsidRDefault="00B42C65" w:rsidP="002B4410">
            <w:pPr>
              <w:spacing w:after="120"/>
              <w:rPr>
                <w:rFonts w:ascii="Arial Narrow" w:hAnsi="Arial Narrow" w:cs="Arial"/>
              </w:rPr>
            </w:pPr>
          </w:p>
        </w:tc>
        <w:tc>
          <w:tcPr>
            <w:tcW w:w="2092" w:type="dxa"/>
            <w:vAlign w:val="center"/>
          </w:tcPr>
          <w:p w14:paraId="6A594F40" w14:textId="77777777" w:rsidR="00B42C65" w:rsidRPr="00C80754" w:rsidRDefault="00B42C65" w:rsidP="002B4410">
            <w:pPr>
              <w:spacing w:after="120"/>
              <w:rPr>
                <w:rFonts w:ascii="Arial Narrow" w:hAnsi="Arial Narrow" w:cs="Arial"/>
              </w:rPr>
            </w:pPr>
          </w:p>
        </w:tc>
      </w:tr>
      <w:tr w:rsidR="00B42C65" w:rsidRPr="00C80754" w14:paraId="562BAB6F" w14:textId="77777777" w:rsidTr="002B4410">
        <w:tc>
          <w:tcPr>
            <w:tcW w:w="2798" w:type="dxa"/>
            <w:vAlign w:val="center"/>
          </w:tcPr>
          <w:p w14:paraId="2CB93B1E" w14:textId="77777777" w:rsidR="00B42C65" w:rsidRPr="00C80754" w:rsidRDefault="00B42C65" w:rsidP="002B4410">
            <w:pPr>
              <w:spacing w:after="120"/>
              <w:rPr>
                <w:rFonts w:ascii="Arial Narrow" w:hAnsi="Arial Narrow" w:cs="Arial"/>
              </w:rPr>
            </w:pPr>
          </w:p>
        </w:tc>
        <w:tc>
          <w:tcPr>
            <w:tcW w:w="2438" w:type="dxa"/>
            <w:vAlign w:val="center"/>
          </w:tcPr>
          <w:p w14:paraId="591DB082" w14:textId="77777777" w:rsidR="00B42C65" w:rsidRPr="00C80754" w:rsidRDefault="00B42C65" w:rsidP="002B4410">
            <w:pPr>
              <w:spacing w:after="120"/>
              <w:rPr>
                <w:rFonts w:ascii="Arial Narrow" w:hAnsi="Arial Narrow" w:cs="Arial"/>
              </w:rPr>
            </w:pPr>
          </w:p>
        </w:tc>
        <w:tc>
          <w:tcPr>
            <w:tcW w:w="1960" w:type="dxa"/>
          </w:tcPr>
          <w:p w14:paraId="6309576C" w14:textId="77777777" w:rsidR="00B42C65" w:rsidRPr="00C80754" w:rsidRDefault="00B42C65" w:rsidP="002B4410">
            <w:pPr>
              <w:spacing w:after="120"/>
              <w:rPr>
                <w:rFonts w:ascii="Arial Narrow" w:hAnsi="Arial Narrow" w:cs="Arial"/>
              </w:rPr>
            </w:pPr>
          </w:p>
        </w:tc>
        <w:tc>
          <w:tcPr>
            <w:tcW w:w="2092" w:type="dxa"/>
            <w:vAlign w:val="center"/>
          </w:tcPr>
          <w:p w14:paraId="786BAF29" w14:textId="77777777" w:rsidR="00B42C65" w:rsidRPr="00C80754" w:rsidRDefault="00B42C65" w:rsidP="002B4410">
            <w:pPr>
              <w:spacing w:after="120"/>
              <w:rPr>
                <w:rFonts w:ascii="Arial Narrow" w:hAnsi="Arial Narrow" w:cs="Arial"/>
              </w:rPr>
            </w:pPr>
          </w:p>
        </w:tc>
      </w:tr>
      <w:tr w:rsidR="00B42C65" w:rsidRPr="00C80754" w14:paraId="7AC543B2" w14:textId="77777777" w:rsidTr="002B4410">
        <w:tc>
          <w:tcPr>
            <w:tcW w:w="2798" w:type="dxa"/>
            <w:vAlign w:val="center"/>
          </w:tcPr>
          <w:p w14:paraId="645C9EC2" w14:textId="77777777" w:rsidR="00B42C65" w:rsidRPr="00C80754" w:rsidRDefault="00B42C65" w:rsidP="002B4410">
            <w:pPr>
              <w:spacing w:after="120"/>
              <w:rPr>
                <w:rFonts w:ascii="Arial Narrow" w:hAnsi="Arial Narrow" w:cs="Arial"/>
              </w:rPr>
            </w:pPr>
          </w:p>
        </w:tc>
        <w:tc>
          <w:tcPr>
            <w:tcW w:w="2438" w:type="dxa"/>
            <w:vAlign w:val="center"/>
          </w:tcPr>
          <w:p w14:paraId="504365B9" w14:textId="77777777" w:rsidR="00B42C65" w:rsidRPr="00C80754" w:rsidRDefault="00B42C65" w:rsidP="002B4410">
            <w:pPr>
              <w:spacing w:after="120"/>
              <w:rPr>
                <w:rFonts w:ascii="Arial Narrow" w:hAnsi="Arial Narrow" w:cs="Arial"/>
              </w:rPr>
            </w:pPr>
          </w:p>
        </w:tc>
        <w:tc>
          <w:tcPr>
            <w:tcW w:w="1960" w:type="dxa"/>
          </w:tcPr>
          <w:p w14:paraId="44A23D9A" w14:textId="77777777" w:rsidR="00B42C65" w:rsidRPr="00C80754" w:rsidRDefault="00B42C65" w:rsidP="002B4410">
            <w:pPr>
              <w:spacing w:after="120"/>
              <w:rPr>
                <w:rFonts w:ascii="Arial Narrow" w:hAnsi="Arial Narrow" w:cs="Arial"/>
              </w:rPr>
            </w:pPr>
          </w:p>
        </w:tc>
        <w:tc>
          <w:tcPr>
            <w:tcW w:w="2092" w:type="dxa"/>
            <w:vAlign w:val="center"/>
          </w:tcPr>
          <w:p w14:paraId="1F221D28" w14:textId="77777777" w:rsidR="00B42C65" w:rsidRPr="00C80754" w:rsidRDefault="00B42C65" w:rsidP="002B4410">
            <w:pPr>
              <w:spacing w:after="120"/>
              <w:rPr>
                <w:rFonts w:ascii="Arial Narrow" w:hAnsi="Arial Narrow" w:cs="Arial"/>
              </w:rPr>
            </w:pPr>
          </w:p>
        </w:tc>
      </w:tr>
      <w:tr w:rsidR="00B42C65" w:rsidRPr="00C80754" w14:paraId="3DDA694D" w14:textId="77777777" w:rsidTr="002B4410">
        <w:tc>
          <w:tcPr>
            <w:tcW w:w="2798" w:type="dxa"/>
            <w:vAlign w:val="center"/>
          </w:tcPr>
          <w:p w14:paraId="7CC2FE65" w14:textId="77777777" w:rsidR="00B42C65" w:rsidRPr="00C80754" w:rsidRDefault="00B42C65" w:rsidP="002B4410">
            <w:pPr>
              <w:spacing w:after="120"/>
              <w:rPr>
                <w:rFonts w:ascii="Arial Narrow" w:hAnsi="Arial Narrow" w:cs="Arial"/>
              </w:rPr>
            </w:pPr>
          </w:p>
        </w:tc>
        <w:tc>
          <w:tcPr>
            <w:tcW w:w="2438" w:type="dxa"/>
            <w:vAlign w:val="center"/>
          </w:tcPr>
          <w:p w14:paraId="5FA656E9" w14:textId="77777777" w:rsidR="00B42C65" w:rsidRPr="00C80754" w:rsidRDefault="00B42C65" w:rsidP="002B4410">
            <w:pPr>
              <w:spacing w:after="120"/>
              <w:rPr>
                <w:rFonts w:ascii="Arial Narrow" w:hAnsi="Arial Narrow" w:cs="Arial"/>
              </w:rPr>
            </w:pPr>
          </w:p>
        </w:tc>
        <w:tc>
          <w:tcPr>
            <w:tcW w:w="1960" w:type="dxa"/>
          </w:tcPr>
          <w:p w14:paraId="0B6109FB" w14:textId="77777777" w:rsidR="00B42C65" w:rsidRPr="00C80754" w:rsidRDefault="00B42C65" w:rsidP="002B4410">
            <w:pPr>
              <w:spacing w:after="120"/>
              <w:rPr>
                <w:rFonts w:ascii="Arial Narrow" w:hAnsi="Arial Narrow" w:cs="Arial"/>
              </w:rPr>
            </w:pPr>
          </w:p>
        </w:tc>
        <w:tc>
          <w:tcPr>
            <w:tcW w:w="2092" w:type="dxa"/>
            <w:vAlign w:val="center"/>
          </w:tcPr>
          <w:p w14:paraId="24C893CA" w14:textId="77777777" w:rsidR="00B42C65" w:rsidRPr="00C80754" w:rsidRDefault="00B42C65" w:rsidP="002B4410">
            <w:pPr>
              <w:spacing w:after="120"/>
              <w:rPr>
                <w:rFonts w:ascii="Arial Narrow" w:hAnsi="Arial Narrow" w:cs="Arial"/>
              </w:rPr>
            </w:pPr>
          </w:p>
        </w:tc>
      </w:tr>
      <w:tr w:rsidR="00B42C65" w:rsidRPr="00C80754" w14:paraId="130F9BC8" w14:textId="77777777" w:rsidTr="002B4410">
        <w:tc>
          <w:tcPr>
            <w:tcW w:w="2798" w:type="dxa"/>
            <w:vAlign w:val="center"/>
          </w:tcPr>
          <w:p w14:paraId="7F067C4C" w14:textId="77777777" w:rsidR="00B42C65" w:rsidRPr="00C80754" w:rsidRDefault="00B42C65" w:rsidP="002B4410">
            <w:pPr>
              <w:spacing w:after="120"/>
              <w:rPr>
                <w:rFonts w:ascii="Arial Narrow" w:hAnsi="Arial Narrow" w:cs="Arial"/>
              </w:rPr>
            </w:pPr>
          </w:p>
        </w:tc>
        <w:tc>
          <w:tcPr>
            <w:tcW w:w="2438" w:type="dxa"/>
            <w:vAlign w:val="center"/>
          </w:tcPr>
          <w:p w14:paraId="36DB5AD5" w14:textId="77777777" w:rsidR="00B42C65" w:rsidRPr="00C80754" w:rsidRDefault="00B42C65" w:rsidP="002B4410">
            <w:pPr>
              <w:spacing w:after="120"/>
              <w:rPr>
                <w:rFonts w:ascii="Arial Narrow" w:hAnsi="Arial Narrow" w:cs="Arial"/>
              </w:rPr>
            </w:pPr>
          </w:p>
        </w:tc>
        <w:tc>
          <w:tcPr>
            <w:tcW w:w="1960" w:type="dxa"/>
          </w:tcPr>
          <w:p w14:paraId="18387486" w14:textId="77777777" w:rsidR="00B42C65" w:rsidRPr="00C80754" w:rsidRDefault="00B42C65" w:rsidP="002B4410">
            <w:pPr>
              <w:spacing w:after="120"/>
              <w:rPr>
                <w:rFonts w:ascii="Arial Narrow" w:hAnsi="Arial Narrow" w:cs="Arial"/>
              </w:rPr>
            </w:pPr>
          </w:p>
        </w:tc>
        <w:tc>
          <w:tcPr>
            <w:tcW w:w="2092" w:type="dxa"/>
            <w:vAlign w:val="center"/>
          </w:tcPr>
          <w:p w14:paraId="48DAF5AC" w14:textId="77777777" w:rsidR="00B42C65" w:rsidRPr="00C80754" w:rsidRDefault="00B42C65" w:rsidP="002B4410">
            <w:pPr>
              <w:spacing w:after="120"/>
              <w:rPr>
                <w:rFonts w:ascii="Arial Narrow" w:hAnsi="Arial Narrow" w:cs="Arial"/>
              </w:rPr>
            </w:pPr>
          </w:p>
        </w:tc>
      </w:tr>
      <w:tr w:rsidR="00B42C65" w:rsidRPr="00C80754" w14:paraId="492DAB82" w14:textId="77777777" w:rsidTr="002B4410">
        <w:tc>
          <w:tcPr>
            <w:tcW w:w="2798" w:type="dxa"/>
            <w:vAlign w:val="center"/>
          </w:tcPr>
          <w:p w14:paraId="58D80865" w14:textId="77777777" w:rsidR="00B42C65" w:rsidRPr="00C80754" w:rsidRDefault="00B42C65" w:rsidP="002B4410">
            <w:pPr>
              <w:spacing w:after="120"/>
              <w:rPr>
                <w:rFonts w:ascii="Arial Narrow" w:hAnsi="Arial Narrow" w:cs="Arial"/>
              </w:rPr>
            </w:pPr>
          </w:p>
        </w:tc>
        <w:tc>
          <w:tcPr>
            <w:tcW w:w="2438" w:type="dxa"/>
            <w:vAlign w:val="center"/>
          </w:tcPr>
          <w:p w14:paraId="72C6E221" w14:textId="77777777" w:rsidR="00B42C65" w:rsidRPr="00C80754" w:rsidRDefault="00B42C65" w:rsidP="002B4410">
            <w:pPr>
              <w:spacing w:after="120"/>
              <w:rPr>
                <w:rFonts w:ascii="Arial Narrow" w:hAnsi="Arial Narrow" w:cs="Arial"/>
              </w:rPr>
            </w:pPr>
          </w:p>
        </w:tc>
        <w:tc>
          <w:tcPr>
            <w:tcW w:w="1960" w:type="dxa"/>
          </w:tcPr>
          <w:p w14:paraId="52DE0B37" w14:textId="77777777" w:rsidR="00B42C65" w:rsidRPr="00C80754" w:rsidRDefault="00B42C65" w:rsidP="002B4410">
            <w:pPr>
              <w:spacing w:after="120"/>
              <w:rPr>
                <w:rFonts w:ascii="Arial Narrow" w:hAnsi="Arial Narrow" w:cs="Arial"/>
              </w:rPr>
            </w:pPr>
          </w:p>
        </w:tc>
        <w:tc>
          <w:tcPr>
            <w:tcW w:w="2092" w:type="dxa"/>
            <w:vAlign w:val="center"/>
          </w:tcPr>
          <w:p w14:paraId="2B61274E" w14:textId="77777777" w:rsidR="00B42C65" w:rsidRPr="00C80754" w:rsidRDefault="00B42C65" w:rsidP="002B4410">
            <w:pPr>
              <w:spacing w:after="120"/>
              <w:rPr>
                <w:rFonts w:ascii="Arial Narrow" w:hAnsi="Arial Narrow" w:cs="Arial"/>
              </w:rPr>
            </w:pPr>
          </w:p>
        </w:tc>
      </w:tr>
    </w:tbl>
    <w:p w14:paraId="781981B3" w14:textId="77777777" w:rsidR="00B42C65" w:rsidRPr="00C80754" w:rsidRDefault="00B42C65" w:rsidP="00B42C65">
      <w:pPr>
        <w:spacing w:after="120"/>
        <w:rPr>
          <w:rFonts w:ascii="Arial Narrow" w:hAnsi="Arial Narrow" w:cs="Arial"/>
        </w:rPr>
      </w:pPr>
    </w:p>
    <w:p w14:paraId="0591AA50" w14:textId="77777777" w:rsidR="00B42C65" w:rsidRPr="00C80754" w:rsidRDefault="00B42C65" w:rsidP="00B42C65">
      <w:pPr>
        <w:spacing w:after="120"/>
        <w:rPr>
          <w:rFonts w:ascii="Arial Narrow" w:hAnsi="Arial Narrow" w:cs="Arial"/>
        </w:rPr>
      </w:pPr>
      <w:r w:rsidRPr="00C80754">
        <w:rPr>
          <w:rFonts w:ascii="Arial Narrow" w:hAnsi="Arial Narrow" w:cs="Arial"/>
        </w:rPr>
        <w:t xml:space="preserve">Weitere notwendige Präventionsmaßnahmen haben wir wie folgt identifiziert und (weiter-)entwickelt: </w:t>
      </w:r>
    </w:p>
    <w:tbl>
      <w:tblPr>
        <w:tblStyle w:val="Tabellenraster"/>
        <w:tblW w:w="0" w:type="auto"/>
        <w:tblLook w:val="04A0" w:firstRow="1" w:lastRow="0" w:firstColumn="1" w:lastColumn="0" w:noHBand="0" w:noVBand="1"/>
      </w:tblPr>
      <w:tblGrid>
        <w:gridCol w:w="2751"/>
        <w:gridCol w:w="2368"/>
        <w:gridCol w:w="1911"/>
        <w:gridCol w:w="2032"/>
      </w:tblGrid>
      <w:tr w:rsidR="00B42C65" w:rsidRPr="00C80754" w14:paraId="6E32CA04" w14:textId="77777777" w:rsidTr="002B4410">
        <w:tc>
          <w:tcPr>
            <w:tcW w:w="2798" w:type="dxa"/>
            <w:vAlign w:val="center"/>
          </w:tcPr>
          <w:p w14:paraId="403F8353" w14:textId="77777777" w:rsidR="00B42C65" w:rsidRPr="00C80754" w:rsidRDefault="00B42C65" w:rsidP="002B4410">
            <w:pPr>
              <w:rPr>
                <w:rFonts w:ascii="Arial Narrow" w:hAnsi="Arial Narrow" w:cs="Arial"/>
                <w:b/>
                <w:bCs/>
              </w:rPr>
            </w:pPr>
            <w:r w:rsidRPr="00C80754">
              <w:rPr>
                <w:rFonts w:ascii="Arial Narrow" w:hAnsi="Arial Narrow" w:cs="Arial"/>
                <w:b/>
                <w:bCs/>
              </w:rPr>
              <w:t>Präventionsmaßnahme (Baustein)</w:t>
            </w:r>
          </w:p>
        </w:tc>
        <w:tc>
          <w:tcPr>
            <w:tcW w:w="2438" w:type="dxa"/>
            <w:vAlign w:val="center"/>
          </w:tcPr>
          <w:p w14:paraId="5F9DCCD6" w14:textId="77777777" w:rsidR="00B42C65" w:rsidRPr="00C80754" w:rsidRDefault="00B42C65" w:rsidP="002B4410">
            <w:pPr>
              <w:rPr>
                <w:rFonts w:ascii="Arial Narrow" w:hAnsi="Arial Narrow" w:cs="Arial"/>
                <w:b/>
                <w:bCs/>
              </w:rPr>
            </w:pPr>
            <w:r w:rsidRPr="00C80754">
              <w:rPr>
                <w:rFonts w:ascii="Arial Narrow" w:hAnsi="Arial Narrow" w:cs="Arial"/>
                <w:b/>
                <w:bCs/>
              </w:rPr>
              <w:t>Ablageort/Seite</w:t>
            </w:r>
          </w:p>
        </w:tc>
        <w:tc>
          <w:tcPr>
            <w:tcW w:w="1960" w:type="dxa"/>
            <w:vAlign w:val="center"/>
          </w:tcPr>
          <w:p w14:paraId="43C804BC" w14:textId="77777777" w:rsidR="00B42C65" w:rsidRPr="00C80754" w:rsidRDefault="00B42C65" w:rsidP="002B4410">
            <w:pPr>
              <w:rPr>
                <w:rFonts w:ascii="Arial Narrow" w:hAnsi="Arial Narrow" w:cs="Arial"/>
                <w:b/>
                <w:bCs/>
              </w:rPr>
            </w:pPr>
            <w:r w:rsidRPr="00C80754">
              <w:rPr>
                <w:rFonts w:ascii="Arial Narrow" w:hAnsi="Arial Narrow" w:cs="Arial"/>
                <w:b/>
                <w:bCs/>
              </w:rPr>
              <w:t>Beschlossen am</w:t>
            </w:r>
          </w:p>
        </w:tc>
        <w:tc>
          <w:tcPr>
            <w:tcW w:w="2092" w:type="dxa"/>
            <w:vAlign w:val="center"/>
          </w:tcPr>
          <w:p w14:paraId="6B6A75B6" w14:textId="77777777" w:rsidR="00B42C65" w:rsidRPr="00C80754" w:rsidRDefault="00B42C65" w:rsidP="002B4410">
            <w:pPr>
              <w:rPr>
                <w:rFonts w:ascii="Arial Narrow" w:hAnsi="Arial Narrow" w:cs="Arial"/>
                <w:b/>
                <w:bCs/>
              </w:rPr>
            </w:pPr>
            <w:r w:rsidRPr="00C80754">
              <w:rPr>
                <w:rFonts w:ascii="Arial Narrow" w:hAnsi="Arial Narrow" w:cs="Arial"/>
                <w:b/>
                <w:bCs/>
              </w:rPr>
              <w:t>Beschlossen von</w:t>
            </w:r>
          </w:p>
        </w:tc>
      </w:tr>
      <w:tr w:rsidR="00B42C65" w:rsidRPr="00C80754" w14:paraId="30C94420" w14:textId="77777777" w:rsidTr="002B4410">
        <w:tc>
          <w:tcPr>
            <w:tcW w:w="2798" w:type="dxa"/>
            <w:vAlign w:val="center"/>
          </w:tcPr>
          <w:p w14:paraId="2D7CE1E2" w14:textId="77777777" w:rsidR="00B42C65" w:rsidRPr="00C80754" w:rsidRDefault="00B42C65" w:rsidP="002B4410">
            <w:pPr>
              <w:spacing w:after="120"/>
              <w:rPr>
                <w:rFonts w:ascii="Arial Narrow" w:hAnsi="Arial Narrow" w:cs="Arial"/>
              </w:rPr>
            </w:pPr>
          </w:p>
        </w:tc>
        <w:tc>
          <w:tcPr>
            <w:tcW w:w="2438" w:type="dxa"/>
            <w:vAlign w:val="center"/>
          </w:tcPr>
          <w:p w14:paraId="2AF25A45" w14:textId="77777777" w:rsidR="00B42C65" w:rsidRPr="00C80754" w:rsidRDefault="00B42C65" w:rsidP="002B4410">
            <w:pPr>
              <w:spacing w:after="120"/>
              <w:rPr>
                <w:rFonts w:ascii="Arial Narrow" w:hAnsi="Arial Narrow" w:cs="Arial"/>
              </w:rPr>
            </w:pPr>
          </w:p>
        </w:tc>
        <w:tc>
          <w:tcPr>
            <w:tcW w:w="1960" w:type="dxa"/>
          </w:tcPr>
          <w:p w14:paraId="2E7DC144" w14:textId="77777777" w:rsidR="00B42C65" w:rsidRPr="00C80754" w:rsidRDefault="00B42C65" w:rsidP="002B4410">
            <w:pPr>
              <w:spacing w:after="120"/>
              <w:rPr>
                <w:rFonts w:ascii="Arial Narrow" w:hAnsi="Arial Narrow" w:cs="Arial"/>
              </w:rPr>
            </w:pPr>
          </w:p>
        </w:tc>
        <w:tc>
          <w:tcPr>
            <w:tcW w:w="2092" w:type="dxa"/>
            <w:vAlign w:val="center"/>
          </w:tcPr>
          <w:p w14:paraId="296C0A06" w14:textId="77777777" w:rsidR="00B42C65" w:rsidRPr="00C80754" w:rsidRDefault="00B42C65" w:rsidP="002B4410">
            <w:pPr>
              <w:spacing w:after="120"/>
              <w:rPr>
                <w:rFonts w:ascii="Arial Narrow" w:hAnsi="Arial Narrow" w:cs="Arial"/>
              </w:rPr>
            </w:pPr>
          </w:p>
        </w:tc>
      </w:tr>
      <w:tr w:rsidR="00B42C65" w:rsidRPr="00C80754" w14:paraId="78CB17F6" w14:textId="77777777" w:rsidTr="002B4410">
        <w:tc>
          <w:tcPr>
            <w:tcW w:w="2798" w:type="dxa"/>
            <w:vAlign w:val="center"/>
          </w:tcPr>
          <w:p w14:paraId="34473F17" w14:textId="77777777" w:rsidR="00B42C65" w:rsidRPr="00C80754" w:rsidRDefault="00B42C65" w:rsidP="002B4410">
            <w:pPr>
              <w:spacing w:after="120"/>
              <w:rPr>
                <w:rFonts w:ascii="Arial Narrow" w:hAnsi="Arial Narrow" w:cs="Arial"/>
              </w:rPr>
            </w:pPr>
          </w:p>
        </w:tc>
        <w:tc>
          <w:tcPr>
            <w:tcW w:w="2438" w:type="dxa"/>
            <w:vAlign w:val="center"/>
          </w:tcPr>
          <w:p w14:paraId="2C4C296D" w14:textId="77777777" w:rsidR="00B42C65" w:rsidRPr="00C80754" w:rsidRDefault="00B42C65" w:rsidP="002B4410">
            <w:pPr>
              <w:spacing w:after="120"/>
              <w:rPr>
                <w:rFonts w:ascii="Arial Narrow" w:hAnsi="Arial Narrow" w:cs="Arial"/>
              </w:rPr>
            </w:pPr>
          </w:p>
        </w:tc>
        <w:tc>
          <w:tcPr>
            <w:tcW w:w="1960" w:type="dxa"/>
          </w:tcPr>
          <w:p w14:paraId="00DE0CCC" w14:textId="77777777" w:rsidR="00B42C65" w:rsidRPr="00C80754" w:rsidRDefault="00B42C65" w:rsidP="002B4410">
            <w:pPr>
              <w:spacing w:after="120"/>
              <w:rPr>
                <w:rFonts w:ascii="Arial Narrow" w:hAnsi="Arial Narrow" w:cs="Arial"/>
              </w:rPr>
            </w:pPr>
          </w:p>
        </w:tc>
        <w:tc>
          <w:tcPr>
            <w:tcW w:w="2092" w:type="dxa"/>
            <w:vAlign w:val="center"/>
          </w:tcPr>
          <w:p w14:paraId="619DAB8D" w14:textId="77777777" w:rsidR="00B42C65" w:rsidRPr="00C80754" w:rsidRDefault="00B42C65" w:rsidP="002B4410">
            <w:pPr>
              <w:spacing w:after="120"/>
              <w:rPr>
                <w:rFonts w:ascii="Arial Narrow" w:hAnsi="Arial Narrow" w:cs="Arial"/>
              </w:rPr>
            </w:pPr>
          </w:p>
        </w:tc>
      </w:tr>
      <w:tr w:rsidR="00B42C65" w:rsidRPr="00C80754" w14:paraId="2DA48C19" w14:textId="77777777" w:rsidTr="002B4410">
        <w:tc>
          <w:tcPr>
            <w:tcW w:w="2798" w:type="dxa"/>
            <w:vAlign w:val="center"/>
          </w:tcPr>
          <w:p w14:paraId="22633892" w14:textId="77777777" w:rsidR="00B42C65" w:rsidRPr="00C80754" w:rsidRDefault="00B42C65" w:rsidP="002B4410">
            <w:pPr>
              <w:spacing w:after="120"/>
              <w:rPr>
                <w:rFonts w:ascii="Arial Narrow" w:hAnsi="Arial Narrow" w:cs="Arial"/>
              </w:rPr>
            </w:pPr>
          </w:p>
        </w:tc>
        <w:tc>
          <w:tcPr>
            <w:tcW w:w="2438" w:type="dxa"/>
            <w:vAlign w:val="center"/>
          </w:tcPr>
          <w:p w14:paraId="537E0AC9" w14:textId="77777777" w:rsidR="00B42C65" w:rsidRPr="00C80754" w:rsidRDefault="00B42C65" w:rsidP="002B4410">
            <w:pPr>
              <w:spacing w:after="120"/>
              <w:rPr>
                <w:rFonts w:ascii="Arial Narrow" w:hAnsi="Arial Narrow" w:cs="Arial"/>
              </w:rPr>
            </w:pPr>
          </w:p>
        </w:tc>
        <w:tc>
          <w:tcPr>
            <w:tcW w:w="1960" w:type="dxa"/>
          </w:tcPr>
          <w:p w14:paraId="2570A161" w14:textId="77777777" w:rsidR="00B42C65" w:rsidRPr="00C80754" w:rsidRDefault="00B42C65" w:rsidP="002B4410">
            <w:pPr>
              <w:spacing w:after="120"/>
              <w:rPr>
                <w:rFonts w:ascii="Arial Narrow" w:hAnsi="Arial Narrow" w:cs="Arial"/>
              </w:rPr>
            </w:pPr>
          </w:p>
        </w:tc>
        <w:tc>
          <w:tcPr>
            <w:tcW w:w="2092" w:type="dxa"/>
            <w:vAlign w:val="center"/>
          </w:tcPr>
          <w:p w14:paraId="6CEBD057" w14:textId="77777777" w:rsidR="00B42C65" w:rsidRPr="00C80754" w:rsidRDefault="00B42C65" w:rsidP="002B4410">
            <w:pPr>
              <w:spacing w:after="120"/>
              <w:rPr>
                <w:rFonts w:ascii="Arial Narrow" w:hAnsi="Arial Narrow" w:cs="Arial"/>
              </w:rPr>
            </w:pPr>
          </w:p>
        </w:tc>
      </w:tr>
      <w:tr w:rsidR="00B42C65" w:rsidRPr="00C80754" w14:paraId="584A89C3" w14:textId="77777777" w:rsidTr="002B4410">
        <w:tc>
          <w:tcPr>
            <w:tcW w:w="2798" w:type="dxa"/>
            <w:vAlign w:val="center"/>
          </w:tcPr>
          <w:p w14:paraId="1C9F638A" w14:textId="77777777" w:rsidR="00B42C65" w:rsidRPr="00C80754" w:rsidRDefault="00B42C65" w:rsidP="002B4410">
            <w:pPr>
              <w:spacing w:after="120"/>
              <w:rPr>
                <w:rFonts w:ascii="Arial Narrow" w:hAnsi="Arial Narrow" w:cs="Arial"/>
              </w:rPr>
            </w:pPr>
          </w:p>
        </w:tc>
        <w:tc>
          <w:tcPr>
            <w:tcW w:w="2438" w:type="dxa"/>
            <w:vAlign w:val="center"/>
          </w:tcPr>
          <w:p w14:paraId="29BA7169" w14:textId="77777777" w:rsidR="00B42C65" w:rsidRPr="00C80754" w:rsidRDefault="00B42C65" w:rsidP="002B4410">
            <w:pPr>
              <w:spacing w:after="120"/>
              <w:rPr>
                <w:rFonts w:ascii="Arial Narrow" w:hAnsi="Arial Narrow" w:cs="Arial"/>
              </w:rPr>
            </w:pPr>
          </w:p>
        </w:tc>
        <w:tc>
          <w:tcPr>
            <w:tcW w:w="1960" w:type="dxa"/>
          </w:tcPr>
          <w:p w14:paraId="709D9F89" w14:textId="77777777" w:rsidR="00B42C65" w:rsidRPr="00C80754" w:rsidRDefault="00B42C65" w:rsidP="002B4410">
            <w:pPr>
              <w:spacing w:after="120"/>
              <w:rPr>
                <w:rFonts w:ascii="Arial Narrow" w:hAnsi="Arial Narrow" w:cs="Arial"/>
              </w:rPr>
            </w:pPr>
          </w:p>
        </w:tc>
        <w:tc>
          <w:tcPr>
            <w:tcW w:w="2092" w:type="dxa"/>
            <w:vAlign w:val="center"/>
          </w:tcPr>
          <w:p w14:paraId="69FE352A" w14:textId="77777777" w:rsidR="00B42C65" w:rsidRPr="00C80754" w:rsidRDefault="00B42C65" w:rsidP="002B4410">
            <w:pPr>
              <w:spacing w:after="120"/>
              <w:rPr>
                <w:rFonts w:ascii="Arial Narrow" w:hAnsi="Arial Narrow" w:cs="Arial"/>
              </w:rPr>
            </w:pPr>
          </w:p>
        </w:tc>
      </w:tr>
    </w:tbl>
    <w:p w14:paraId="3E93E132" w14:textId="77777777" w:rsidR="00B42C65" w:rsidRPr="00C80754" w:rsidRDefault="00B42C65" w:rsidP="00B42C65">
      <w:pPr>
        <w:spacing w:after="120"/>
        <w:rPr>
          <w:rFonts w:ascii="Arial Narrow" w:hAnsi="Arial Narrow" w:cs="Arial"/>
        </w:rPr>
      </w:pPr>
    </w:p>
    <w:p w14:paraId="4A330F75" w14:textId="77777777" w:rsidR="00B42C65" w:rsidRPr="00C80754" w:rsidRDefault="00B42C65" w:rsidP="00B42C65">
      <w:pPr>
        <w:rPr>
          <w:rFonts w:ascii="Arial Narrow" w:hAnsi="Arial Narrow"/>
        </w:rPr>
      </w:pPr>
      <w:r w:rsidRPr="00C80754">
        <w:rPr>
          <w:rFonts w:ascii="Arial Narrow" w:hAnsi="Arial Narrow"/>
        </w:rPr>
        <w:t xml:space="preserve">Am Ende der Schutzkonzepterstellung wurde der ausgewertete Fragebogen noch einmal überprüft. </w:t>
      </w:r>
      <w:r w:rsidRPr="00C80754">
        <w:rPr>
          <w:rFonts w:ascii="Arial Narrow" w:hAnsi="Arial Narrow"/>
        </w:rPr>
        <w:br/>
        <w:t xml:space="preserve">Maßnahmen und Handlungsschritte, die sich aus der Analyse ergeben haben, aber keinem Baustein zugeordnet werden konnten: </w:t>
      </w:r>
    </w:p>
    <w:tbl>
      <w:tblPr>
        <w:tblStyle w:val="Tabellenraster"/>
        <w:tblW w:w="0" w:type="auto"/>
        <w:tblLook w:val="04A0" w:firstRow="1" w:lastRow="0" w:firstColumn="1" w:lastColumn="0" w:noHBand="0" w:noVBand="1"/>
      </w:tblPr>
      <w:tblGrid>
        <w:gridCol w:w="3020"/>
        <w:gridCol w:w="3021"/>
        <w:gridCol w:w="3021"/>
      </w:tblGrid>
      <w:tr w:rsidR="00B42C65" w:rsidRPr="00C80754" w14:paraId="0F9D9A36" w14:textId="77777777" w:rsidTr="002B4410">
        <w:tc>
          <w:tcPr>
            <w:tcW w:w="3020" w:type="dxa"/>
          </w:tcPr>
          <w:p w14:paraId="23E4E29B" w14:textId="77777777" w:rsidR="00B42C65" w:rsidRPr="00C80754" w:rsidRDefault="00B42C65" w:rsidP="002B4410">
            <w:pPr>
              <w:rPr>
                <w:rFonts w:ascii="Arial Narrow" w:hAnsi="Arial Narrow"/>
              </w:rPr>
            </w:pPr>
            <w:r w:rsidRPr="00C80754">
              <w:rPr>
                <w:rFonts w:ascii="Arial Narrow" w:hAnsi="Arial Narrow"/>
              </w:rPr>
              <w:t>Maßnahme</w:t>
            </w:r>
          </w:p>
        </w:tc>
        <w:tc>
          <w:tcPr>
            <w:tcW w:w="3021" w:type="dxa"/>
          </w:tcPr>
          <w:p w14:paraId="1ED62BC1" w14:textId="77777777" w:rsidR="00B42C65" w:rsidRPr="00C80754" w:rsidRDefault="00B42C65" w:rsidP="002B4410">
            <w:pPr>
              <w:rPr>
                <w:rFonts w:ascii="Arial Narrow" w:hAnsi="Arial Narrow"/>
              </w:rPr>
            </w:pPr>
            <w:r w:rsidRPr="00C80754">
              <w:rPr>
                <w:rFonts w:ascii="Arial Narrow" w:hAnsi="Arial Narrow"/>
              </w:rPr>
              <w:t>Verantwortliche*r</w:t>
            </w:r>
          </w:p>
        </w:tc>
        <w:tc>
          <w:tcPr>
            <w:tcW w:w="3021" w:type="dxa"/>
          </w:tcPr>
          <w:p w14:paraId="19593D9E" w14:textId="77777777" w:rsidR="00B42C65" w:rsidRPr="00C80754" w:rsidRDefault="00B42C65" w:rsidP="002B4410">
            <w:pPr>
              <w:rPr>
                <w:rFonts w:ascii="Arial Narrow" w:hAnsi="Arial Narrow"/>
              </w:rPr>
            </w:pPr>
            <w:r w:rsidRPr="00C80754">
              <w:rPr>
                <w:rFonts w:ascii="Arial Narrow" w:hAnsi="Arial Narrow"/>
              </w:rPr>
              <w:t>Umzusetzen bis</w:t>
            </w:r>
          </w:p>
        </w:tc>
      </w:tr>
      <w:tr w:rsidR="00B42C65" w:rsidRPr="00C80754" w14:paraId="13626504" w14:textId="77777777" w:rsidTr="002B4410">
        <w:tc>
          <w:tcPr>
            <w:tcW w:w="3020" w:type="dxa"/>
          </w:tcPr>
          <w:p w14:paraId="2C31CBDB" w14:textId="77777777" w:rsidR="00B42C65" w:rsidRPr="00C80754" w:rsidRDefault="00B42C65" w:rsidP="002B4410">
            <w:pPr>
              <w:spacing w:after="120"/>
              <w:rPr>
                <w:rFonts w:ascii="Arial Narrow" w:hAnsi="Arial Narrow" w:cs="Arial"/>
              </w:rPr>
            </w:pPr>
          </w:p>
        </w:tc>
        <w:tc>
          <w:tcPr>
            <w:tcW w:w="3021" w:type="dxa"/>
          </w:tcPr>
          <w:p w14:paraId="0D6659EB" w14:textId="77777777" w:rsidR="00B42C65" w:rsidRPr="00C80754" w:rsidRDefault="00B42C65" w:rsidP="002B4410">
            <w:pPr>
              <w:spacing w:after="120"/>
              <w:rPr>
                <w:rFonts w:ascii="Arial Narrow" w:hAnsi="Arial Narrow" w:cs="Arial"/>
              </w:rPr>
            </w:pPr>
          </w:p>
        </w:tc>
        <w:tc>
          <w:tcPr>
            <w:tcW w:w="3021" w:type="dxa"/>
          </w:tcPr>
          <w:p w14:paraId="2A94392E" w14:textId="77777777" w:rsidR="00B42C65" w:rsidRPr="00C80754" w:rsidRDefault="00B42C65" w:rsidP="002B4410">
            <w:pPr>
              <w:spacing w:after="120"/>
              <w:rPr>
                <w:rFonts w:ascii="Arial Narrow" w:hAnsi="Arial Narrow" w:cs="Arial"/>
              </w:rPr>
            </w:pPr>
          </w:p>
        </w:tc>
      </w:tr>
      <w:tr w:rsidR="00B42C65" w:rsidRPr="00C80754" w14:paraId="7A6F2A39" w14:textId="77777777" w:rsidTr="002B4410">
        <w:tc>
          <w:tcPr>
            <w:tcW w:w="3020" w:type="dxa"/>
          </w:tcPr>
          <w:p w14:paraId="40CA12FC" w14:textId="77777777" w:rsidR="00B42C65" w:rsidRPr="00C80754" w:rsidRDefault="00B42C65" w:rsidP="002B4410">
            <w:pPr>
              <w:spacing w:after="120"/>
              <w:rPr>
                <w:rFonts w:ascii="Arial Narrow" w:hAnsi="Arial Narrow" w:cs="Arial"/>
              </w:rPr>
            </w:pPr>
          </w:p>
        </w:tc>
        <w:tc>
          <w:tcPr>
            <w:tcW w:w="3021" w:type="dxa"/>
          </w:tcPr>
          <w:p w14:paraId="234720CB" w14:textId="77777777" w:rsidR="00B42C65" w:rsidRPr="00C80754" w:rsidRDefault="00B42C65" w:rsidP="002B4410">
            <w:pPr>
              <w:spacing w:after="120"/>
              <w:rPr>
                <w:rFonts w:ascii="Arial Narrow" w:hAnsi="Arial Narrow" w:cs="Arial"/>
              </w:rPr>
            </w:pPr>
          </w:p>
        </w:tc>
        <w:tc>
          <w:tcPr>
            <w:tcW w:w="3021" w:type="dxa"/>
          </w:tcPr>
          <w:p w14:paraId="7AC1DE04" w14:textId="77777777" w:rsidR="00B42C65" w:rsidRPr="00C80754" w:rsidRDefault="00B42C65" w:rsidP="002B4410">
            <w:pPr>
              <w:spacing w:after="120"/>
              <w:rPr>
                <w:rFonts w:ascii="Arial Narrow" w:hAnsi="Arial Narrow" w:cs="Arial"/>
              </w:rPr>
            </w:pPr>
          </w:p>
        </w:tc>
      </w:tr>
      <w:tr w:rsidR="00B42C65" w:rsidRPr="00C80754" w14:paraId="6AA5FD6A" w14:textId="77777777" w:rsidTr="002B4410">
        <w:tc>
          <w:tcPr>
            <w:tcW w:w="3020" w:type="dxa"/>
          </w:tcPr>
          <w:p w14:paraId="15B3C6C5" w14:textId="77777777" w:rsidR="00B42C65" w:rsidRPr="00C80754" w:rsidRDefault="00B42C65" w:rsidP="002B4410">
            <w:pPr>
              <w:spacing w:after="120"/>
              <w:rPr>
                <w:rFonts w:ascii="Arial Narrow" w:hAnsi="Arial Narrow" w:cs="Arial"/>
              </w:rPr>
            </w:pPr>
          </w:p>
        </w:tc>
        <w:tc>
          <w:tcPr>
            <w:tcW w:w="3021" w:type="dxa"/>
          </w:tcPr>
          <w:p w14:paraId="2CDD22FF" w14:textId="77777777" w:rsidR="00B42C65" w:rsidRPr="00C80754" w:rsidRDefault="00B42C65" w:rsidP="002B4410">
            <w:pPr>
              <w:spacing w:after="120"/>
              <w:rPr>
                <w:rFonts w:ascii="Arial Narrow" w:hAnsi="Arial Narrow" w:cs="Arial"/>
              </w:rPr>
            </w:pPr>
          </w:p>
        </w:tc>
        <w:tc>
          <w:tcPr>
            <w:tcW w:w="3021" w:type="dxa"/>
          </w:tcPr>
          <w:p w14:paraId="3A9469A7" w14:textId="77777777" w:rsidR="00B42C65" w:rsidRPr="00C80754" w:rsidRDefault="00B42C65" w:rsidP="002B4410">
            <w:pPr>
              <w:spacing w:after="120"/>
              <w:rPr>
                <w:rFonts w:ascii="Arial Narrow" w:hAnsi="Arial Narrow" w:cs="Arial"/>
              </w:rPr>
            </w:pPr>
          </w:p>
        </w:tc>
      </w:tr>
      <w:tr w:rsidR="00B42C65" w:rsidRPr="00C80754" w14:paraId="537E1FD9" w14:textId="77777777" w:rsidTr="002B4410">
        <w:tc>
          <w:tcPr>
            <w:tcW w:w="3020" w:type="dxa"/>
          </w:tcPr>
          <w:p w14:paraId="7CF7ABDD" w14:textId="77777777" w:rsidR="00B42C65" w:rsidRPr="00C80754" w:rsidRDefault="00B42C65" w:rsidP="002B4410">
            <w:pPr>
              <w:spacing w:after="120"/>
              <w:rPr>
                <w:rFonts w:ascii="Arial Narrow" w:hAnsi="Arial Narrow" w:cs="Arial"/>
              </w:rPr>
            </w:pPr>
          </w:p>
        </w:tc>
        <w:tc>
          <w:tcPr>
            <w:tcW w:w="3021" w:type="dxa"/>
          </w:tcPr>
          <w:p w14:paraId="44892DC1" w14:textId="77777777" w:rsidR="00B42C65" w:rsidRPr="00C80754" w:rsidRDefault="00B42C65" w:rsidP="002B4410">
            <w:pPr>
              <w:spacing w:after="120"/>
              <w:rPr>
                <w:rFonts w:ascii="Arial Narrow" w:hAnsi="Arial Narrow" w:cs="Arial"/>
              </w:rPr>
            </w:pPr>
          </w:p>
        </w:tc>
        <w:tc>
          <w:tcPr>
            <w:tcW w:w="3021" w:type="dxa"/>
          </w:tcPr>
          <w:p w14:paraId="5DAD1150" w14:textId="77777777" w:rsidR="00B42C65" w:rsidRPr="00C80754" w:rsidRDefault="00B42C65" w:rsidP="002B4410">
            <w:pPr>
              <w:spacing w:after="120"/>
              <w:rPr>
                <w:rFonts w:ascii="Arial Narrow" w:hAnsi="Arial Narrow" w:cs="Arial"/>
              </w:rPr>
            </w:pPr>
          </w:p>
        </w:tc>
      </w:tr>
    </w:tbl>
    <w:p w14:paraId="2898B65A" w14:textId="77777777" w:rsidR="00B42C65" w:rsidRPr="00C80754" w:rsidRDefault="00B42C65" w:rsidP="00B42C65">
      <w:pPr>
        <w:spacing w:after="120"/>
        <w:rPr>
          <w:rFonts w:ascii="Arial Narrow" w:hAnsi="Arial Narrow" w:cs="Arial"/>
        </w:rPr>
      </w:pPr>
    </w:p>
    <w:p w14:paraId="05987177" w14:textId="77777777" w:rsidR="00B42C65" w:rsidRPr="00C80754" w:rsidRDefault="00B42C65" w:rsidP="00B42C65">
      <w:pPr>
        <w:spacing w:after="120"/>
        <w:rPr>
          <w:rFonts w:ascii="Arial Narrow" w:hAnsi="Arial Narrow" w:cs="Arial"/>
        </w:rPr>
      </w:pPr>
      <w:r w:rsidRPr="00C80754">
        <w:rPr>
          <w:rFonts w:ascii="Arial Narrow" w:hAnsi="Arial Narrow" w:cs="Arial"/>
        </w:rPr>
        <w:t>Diese Risikoanalyse wird im Rahmen der Überprüfung des Schutzkonzeptes im Jahr _________________ wiederholt.</w:t>
      </w:r>
    </w:p>
    <w:p w14:paraId="4445A2BE" w14:textId="77777777" w:rsidR="00B42C65" w:rsidRPr="00C80754" w:rsidRDefault="00B42C65" w:rsidP="00B42C65">
      <w:pPr>
        <w:spacing w:after="120"/>
        <w:rPr>
          <w:rFonts w:ascii="Arial Narrow" w:hAnsi="Arial Narrow" w:cs="Arial"/>
        </w:rPr>
      </w:pPr>
      <w:r w:rsidRPr="00C80754">
        <w:rPr>
          <w:rFonts w:ascii="Arial Narrow" w:hAnsi="Arial Narrow" w:cs="Arial"/>
        </w:rPr>
        <w:t>Verantwortlich für die Initiierung der Überprüfung ist ________________________________</w:t>
      </w:r>
    </w:p>
    <w:p w14:paraId="01CC1A29" w14:textId="77777777" w:rsidR="00B42C65" w:rsidRPr="00C80754" w:rsidRDefault="00B42C65" w:rsidP="00A4250E">
      <w:pPr>
        <w:spacing w:after="120"/>
        <w:rPr>
          <w:rFonts w:ascii="Arial Narrow" w:hAnsi="Arial Narrow" w:cs="Arial"/>
        </w:rPr>
      </w:pPr>
    </w:p>
    <w:p w14:paraId="34CB3DDA" w14:textId="477C2CB6" w:rsidR="003A19AD" w:rsidRPr="00C80754" w:rsidRDefault="003A19AD" w:rsidP="00A4250E">
      <w:pPr>
        <w:spacing w:after="120"/>
        <w:rPr>
          <w:rFonts w:ascii="Arial Narrow" w:hAnsi="Arial Narrow" w:cs="Arial"/>
        </w:rPr>
      </w:pPr>
      <w:r w:rsidRPr="00C80754">
        <w:rPr>
          <w:rFonts w:ascii="Arial Narrow" w:hAnsi="Arial Narrow" w:cs="Arial"/>
        </w:rPr>
        <w:br w:type="page"/>
      </w:r>
    </w:p>
    <w:p w14:paraId="5DDF838A" w14:textId="0065153E" w:rsidR="00242799" w:rsidRPr="00C80754" w:rsidRDefault="0069269C" w:rsidP="00242799">
      <w:pPr>
        <w:pStyle w:val="berschrift2"/>
        <w:spacing w:after="240"/>
        <w:rPr>
          <w:rFonts w:ascii="Arial Narrow" w:hAnsi="Arial Narrow"/>
        </w:rPr>
      </w:pPr>
      <w:bookmarkStart w:id="3" w:name="_Toc150853839"/>
      <w:r w:rsidRPr="00C80754">
        <w:rPr>
          <w:rFonts w:ascii="Arial Narrow" w:hAnsi="Arial Narrow"/>
        </w:rPr>
        <w:lastRenderedPageBreak/>
        <w:t>Kultur und Haltung</w:t>
      </w:r>
      <w:bookmarkEnd w:id="3"/>
    </w:p>
    <w:p w14:paraId="7990EF8B" w14:textId="37CCBFAD" w:rsidR="003C4D5F" w:rsidRPr="00C80754" w:rsidRDefault="003C4D5F" w:rsidP="0014461E">
      <w:pPr>
        <w:spacing w:after="120"/>
        <w:rPr>
          <w:rFonts w:ascii="Arial Narrow" w:hAnsi="Arial Narrow"/>
        </w:rPr>
      </w:pPr>
      <w:r>
        <w:rPr>
          <w:noProof/>
        </w:rPr>
        <mc:AlternateContent>
          <mc:Choice Requires="wps">
            <w:drawing>
              <wp:anchor distT="0" distB="0" distL="114300" distR="114300" simplePos="0" relativeHeight="251682816" behindDoc="0" locked="0" layoutInCell="1" allowOverlap="1" wp14:anchorId="44E22D95" wp14:editId="33FB8FE3">
                <wp:simplePos x="0" y="0"/>
                <wp:positionH relativeFrom="column">
                  <wp:posOffset>0</wp:posOffset>
                </wp:positionH>
                <wp:positionV relativeFrom="paragraph">
                  <wp:posOffset>0</wp:posOffset>
                </wp:positionV>
                <wp:extent cx="1828800" cy="1828800"/>
                <wp:effectExtent l="0" t="0" r="0" b="0"/>
                <wp:wrapSquare wrapText="bothSides"/>
                <wp:docPr id="10" name="Textfeld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B7743F1" w14:textId="77777777" w:rsidR="003C4D5F" w:rsidRPr="00C80754" w:rsidRDefault="003C4D5F" w:rsidP="00242799">
                            <w:pPr>
                              <w:rPr>
                                <w:rFonts w:ascii="Arial Narrow" w:hAnsi="Arial Narrow"/>
                                <w:b/>
                                <w:bCs/>
                                <w:lang w:eastAsia="de-DE"/>
                              </w:rPr>
                            </w:pPr>
                            <w:r w:rsidRPr="00C80754">
                              <w:rPr>
                                <w:rFonts w:ascii="Arial Narrow" w:hAnsi="Arial Narrow"/>
                                <w:b/>
                                <w:bCs/>
                                <w:lang w:eastAsia="de-DE"/>
                              </w:rPr>
                              <w:t>Aufgabe:</w:t>
                            </w:r>
                          </w:p>
                          <w:p w14:paraId="5976617F" w14:textId="77777777" w:rsidR="003C4D5F" w:rsidRPr="00C80754" w:rsidRDefault="003C4D5F" w:rsidP="0014461E">
                            <w:pPr>
                              <w:spacing w:after="120"/>
                              <w:rPr>
                                <w:rFonts w:ascii="Arial Narrow" w:hAnsi="Arial Narrow"/>
                              </w:rPr>
                            </w:pPr>
                            <w:r w:rsidRPr="00C80754">
                              <w:rPr>
                                <w:rFonts w:ascii="Arial Narrow" w:hAnsi="Arial Narrow"/>
                              </w:rPr>
                              <w:t>Die Leitlinien zum sicheren Umgang mit sexualisierter Gewalt sind Bestandteil des landeskirchlichen Schutzkonzeptes, Ausdruck der gewünschten Haltung von Mitarbeitenden und Grundlage für den Verhaltenskodex in den Arbeits- und Handlungsfeldern.</w:t>
                            </w:r>
                          </w:p>
                          <w:p w14:paraId="2D873A1A" w14:textId="77777777" w:rsidR="003C4D5F" w:rsidRPr="007E0882" w:rsidRDefault="003C4D5F" w:rsidP="007E0882">
                            <w:pPr>
                              <w:spacing w:after="120"/>
                              <w:rPr>
                                <w:rFonts w:ascii="Arial Narrow" w:hAnsi="Arial Narrow"/>
                              </w:rPr>
                            </w:pPr>
                            <w:r w:rsidRPr="00C80754">
                              <w:rPr>
                                <w:rFonts w:ascii="Arial Narrow" w:hAnsi="Arial Narrow"/>
                              </w:rPr>
                              <w:t>An dieser Stelle fügen Sie Ihr Ergebnis in Bezug auf die Haltung der Kirchengemeinde/Kirchenbezirk/Einrichtung zu sexualisierter Gewalt ein. Wenn Sie ein Leitbild haben, fassen Sie die Aussagen zusammen, die thematisch passen. Wenn Sie kein Leitbild haben, dann orientieren Sie sich bei Ihrer Diskussion an den Fragestellungen im Materialpool.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E22D95" id="Textfeld 10" o:spid="_x0000_s1030" type="#_x0000_t202" style="position:absolute;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K+pSErAgAAWgQAAA4AAAAAAAAAAAAAAAAALgIAAGRycy9lMm9Eb2Mu&#10;eG1sUEsBAi0AFAAGAAgAAAAhALcMAwjXAAAABQEAAA8AAAAAAAAAAAAAAAAAhQQAAGRycy9kb3du&#10;cmV2LnhtbFBLBQYAAAAABAAEAPMAAACJBQAAAAA=&#10;" filled="f" strokeweight=".5pt">
                <v:textbox style="mso-fit-shape-to-text:t">
                  <w:txbxContent>
                    <w:p w14:paraId="6B7743F1" w14:textId="77777777" w:rsidR="003C4D5F" w:rsidRPr="00C80754" w:rsidRDefault="003C4D5F" w:rsidP="00242799">
                      <w:pPr>
                        <w:rPr>
                          <w:rFonts w:ascii="Arial Narrow" w:hAnsi="Arial Narrow"/>
                          <w:b/>
                          <w:bCs/>
                          <w:lang w:eastAsia="de-DE"/>
                        </w:rPr>
                      </w:pPr>
                      <w:r w:rsidRPr="00C80754">
                        <w:rPr>
                          <w:rFonts w:ascii="Arial Narrow" w:hAnsi="Arial Narrow"/>
                          <w:b/>
                          <w:bCs/>
                          <w:lang w:eastAsia="de-DE"/>
                        </w:rPr>
                        <w:t>Aufgabe:</w:t>
                      </w:r>
                    </w:p>
                    <w:p w14:paraId="5976617F" w14:textId="77777777" w:rsidR="003C4D5F" w:rsidRPr="00C80754" w:rsidRDefault="003C4D5F" w:rsidP="0014461E">
                      <w:pPr>
                        <w:spacing w:after="120"/>
                        <w:rPr>
                          <w:rFonts w:ascii="Arial Narrow" w:hAnsi="Arial Narrow"/>
                        </w:rPr>
                      </w:pPr>
                      <w:r w:rsidRPr="00C80754">
                        <w:rPr>
                          <w:rFonts w:ascii="Arial Narrow" w:hAnsi="Arial Narrow"/>
                        </w:rPr>
                        <w:t>Die Leitlinien zum sicheren Umgang mit sexualisierter Gewalt sind Bestandteil des landeskirchlichen Schutzkonzeptes, Ausdruck der gewünschten Haltung von Mitarbeitenden und Grundlage für den Verhaltenskodex in den Arbeits- und Handlungsfeldern.</w:t>
                      </w:r>
                    </w:p>
                    <w:p w14:paraId="2D873A1A" w14:textId="77777777" w:rsidR="003C4D5F" w:rsidRPr="007E0882" w:rsidRDefault="003C4D5F" w:rsidP="007E0882">
                      <w:pPr>
                        <w:spacing w:after="120"/>
                        <w:rPr>
                          <w:rFonts w:ascii="Arial Narrow" w:hAnsi="Arial Narrow"/>
                        </w:rPr>
                      </w:pPr>
                      <w:r w:rsidRPr="00C80754">
                        <w:rPr>
                          <w:rFonts w:ascii="Arial Narrow" w:hAnsi="Arial Narrow"/>
                        </w:rPr>
                        <w:t>An dieser Stelle fügen Sie Ihr Ergebnis in Bezug auf die Haltung der Kirchengemeinde/Kirchenbezirk/Einrichtung zu sexualisierter Gewalt ein. Wenn Sie ein Leitbild haben, fassen Sie die Aussagen zusammen, die thematisch passen. Wenn Sie kein Leitbild haben, dann orientieren Sie sich bei Ihrer Diskussion an den Fragestellungen im Materialpool.</w:t>
                      </w:r>
                    </w:p>
                  </w:txbxContent>
                </v:textbox>
                <w10:wrap type="square"/>
              </v:shape>
            </w:pict>
          </mc:Fallback>
        </mc:AlternateContent>
      </w:r>
    </w:p>
    <w:p w14:paraId="626F1BA2" w14:textId="77777777" w:rsidR="0014461E" w:rsidRPr="00C80754" w:rsidRDefault="0014461E" w:rsidP="0014461E">
      <w:pPr>
        <w:pStyle w:val="berschrift3"/>
        <w:ind w:left="1418" w:hanging="709"/>
        <w:rPr>
          <w:rFonts w:ascii="Arial Narrow" w:hAnsi="Arial Narrow"/>
        </w:rPr>
      </w:pPr>
      <w:bookmarkStart w:id="4" w:name="_Toc150853840"/>
      <w:r w:rsidRPr="00C80754">
        <w:rPr>
          <w:rFonts w:ascii="Arial Narrow" w:hAnsi="Arial Narrow"/>
        </w:rPr>
        <w:t>Leitlinien zum sicheren Umgang mit Nähe und Distanz. Haltung entwickeln und leben</w:t>
      </w:r>
      <w:bookmarkEnd w:id="4"/>
    </w:p>
    <w:p w14:paraId="5B83F3BC" w14:textId="77777777" w:rsidR="0014461E" w:rsidRPr="00C80754" w:rsidRDefault="0014461E" w:rsidP="0014461E">
      <w:pPr>
        <w:spacing w:after="120"/>
        <w:rPr>
          <w:rFonts w:ascii="Arial Narrow" w:hAnsi="Arial Narrow"/>
        </w:rPr>
      </w:pPr>
      <w:r w:rsidRPr="00C80754">
        <w:rPr>
          <w:rFonts w:ascii="Arial Narrow" w:hAnsi="Arial Narrow"/>
        </w:rPr>
        <w:t>Am 23.06.2020 hat die Kirchenleitung im Ev. Oberkirchenrat. Stuttgart folgende Leitlinien beschlossen. Sie sind ein Ausdruck der gewünschten Haltung aller Mitarbeitenden in der Evangelischen Landeskirche in Württemberg und Grundlage für konkrete Regelungen (Verhaltenskodizes) in den Arbeits- und Handlungsfeldern.</w:t>
      </w:r>
    </w:p>
    <w:p w14:paraId="702A63FD" w14:textId="77777777" w:rsidR="0014461E" w:rsidRPr="00C80754" w:rsidRDefault="0014461E" w:rsidP="0014461E">
      <w:pPr>
        <w:spacing w:before="120" w:after="120"/>
        <w:rPr>
          <w:rFonts w:ascii="Arial Narrow" w:hAnsi="Arial Narrow"/>
          <w:b/>
          <w:bCs/>
          <w:color w:val="244061" w:themeColor="accent1" w:themeShade="80"/>
        </w:rPr>
      </w:pPr>
      <w:r w:rsidRPr="00C80754">
        <w:rPr>
          <w:rFonts w:ascii="Arial Narrow" w:hAnsi="Arial Narrow"/>
          <w:b/>
          <w:bCs/>
          <w:color w:val="244061" w:themeColor="accent1" w:themeShade="80"/>
        </w:rPr>
        <w:t>Einleitende Bemerkungen</w:t>
      </w:r>
    </w:p>
    <w:p w14:paraId="254AC1F2" w14:textId="77777777" w:rsidR="0014461E" w:rsidRPr="00C80754" w:rsidRDefault="0014461E" w:rsidP="0014461E">
      <w:pPr>
        <w:spacing w:after="120"/>
        <w:rPr>
          <w:rFonts w:ascii="Arial Narrow" w:hAnsi="Arial Narrow"/>
        </w:rPr>
      </w:pPr>
      <w:r w:rsidRPr="00C80754">
        <w:rPr>
          <w:rFonts w:ascii="Arial Narrow" w:hAnsi="Arial Narrow"/>
        </w:rPr>
        <w:t>Das Thema „Sexualisierte Gewalt“ stellt uns, die wir im Raum der Kirche tätig sind, vor eine gewaltige Herausforderung. Wir wissen inzwischen, dass sexualisierte Gewalt, Grenzverletzungen und Missbrauch überall geschehen, in einer Kultur des Schweigens und des Verleugnens aber „gedeihen“ können.</w:t>
      </w:r>
    </w:p>
    <w:p w14:paraId="3FFF1D15" w14:textId="77777777" w:rsidR="0014461E" w:rsidRPr="00C80754" w:rsidRDefault="0014461E" w:rsidP="0014461E">
      <w:pPr>
        <w:spacing w:after="120"/>
        <w:rPr>
          <w:rFonts w:ascii="Arial Narrow" w:hAnsi="Arial Narrow"/>
        </w:rPr>
      </w:pPr>
      <w:r w:rsidRPr="00C80754">
        <w:rPr>
          <w:rFonts w:ascii="Arial Narrow" w:hAnsi="Arial Narrow"/>
        </w:rPr>
        <w:t>Asymmetrische Beziehungen sind in besonderer Weise gefährdet. Umso wichtiger ist, dass Kinder, Jugendliche und hilfesuchende Erwachsene im Raum der Kirche Schutz- und Kompetenzorte finden und auf Menschen treffen, die auf Anzeichen und Hinweise auf Missbrauch oder Grenzverletzungen professionell reagieren und sich mit dem Schutzauftrag ausführlich beschäftigt haben.</w:t>
      </w:r>
    </w:p>
    <w:p w14:paraId="390B8300" w14:textId="77777777" w:rsidR="0014461E" w:rsidRPr="00C80754" w:rsidRDefault="0014461E" w:rsidP="0014461E">
      <w:pPr>
        <w:spacing w:after="120"/>
        <w:rPr>
          <w:rFonts w:ascii="Arial Narrow" w:hAnsi="Arial Narrow"/>
        </w:rPr>
      </w:pPr>
      <w:r w:rsidRPr="00C80754">
        <w:rPr>
          <w:rFonts w:ascii="Arial Narrow" w:hAnsi="Arial Narrow"/>
        </w:rPr>
        <w:t>Im Ordinationsversprechen unserer Landeskirche heißt es:</w:t>
      </w:r>
    </w:p>
    <w:p w14:paraId="09AD5EB6" w14:textId="77777777" w:rsidR="0014461E" w:rsidRPr="00C80754" w:rsidRDefault="0014461E" w:rsidP="0014461E">
      <w:pPr>
        <w:spacing w:after="120"/>
        <w:rPr>
          <w:rFonts w:ascii="Arial Narrow" w:hAnsi="Arial Narrow"/>
          <w:i/>
          <w:iCs/>
        </w:rPr>
      </w:pPr>
      <w:r w:rsidRPr="00C80754">
        <w:rPr>
          <w:rFonts w:ascii="Arial Narrow" w:hAnsi="Arial Narrow"/>
          <w:i/>
          <w:iCs/>
        </w:rPr>
        <w:t>„Ich will in meinem Teil dafür Sorge tragen, dass die Kirche in Verkündigung, Lehre und Leben auf den Grund des Evangeliums gebaut werde, und will darauf Acht haben, dass falscher Lehre, der Unordnung und dem Ärgernis in der Kirche gewehrt werde.“</w:t>
      </w:r>
    </w:p>
    <w:p w14:paraId="5B171913" w14:textId="77777777" w:rsidR="0014461E" w:rsidRPr="00C80754" w:rsidRDefault="0014461E" w:rsidP="0014461E">
      <w:pPr>
        <w:spacing w:after="120"/>
        <w:rPr>
          <w:rFonts w:ascii="Arial Narrow" w:hAnsi="Arial Narrow"/>
        </w:rPr>
      </w:pPr>
      <w:r w:rsidRPr="00C80754">
        <w:rPr>
          <w:rFonts w:ascii="Arial Narrow" w:hAnsi="Arial Narrow"/>
        </w:rPr>
        <w:t>Auf dieser Grundlage findet eine Auseinandersetzung mit dem Thema „sexualisierte Gewalt, Grenzverletzungen und Missbrauch“ statt.</w:t>
      </w:r>
    </w:p>
    <w:p w14:paraId="2029C725" w14:textId="77777777" w:rsidR="0014461E" w:rsidRPr="00C80754" w:rsidRDefault="0014461E" w:rsidP="0014461E">
      <w:pPr>
        <w:spacing w:after="120"/>
        <w:rPr>
          <w:rFonts w:ascii="Arial Narrow" w:hAnsi="Arial Narrow"/>
        </w:rPr>
      </w:pPr>
      <w:r w:rsidRPr="00C80754">
        <w:rPr>
          <w:rFonts w:ascii="Arial Narrow" w:hAnsi="Arial Narrow"/>
        </w:rPr>
        <w:t>Die Evangelische Landeskirche in Württemberg erwartet von allen ihren Mitarbeitenden einen sensiblen und respektvollen Umgang mit den ihnen anvertrauten Menschen. Das bedeutet konkret:</w:t>
      </w:r>
    </w:p>
    <w:p w14:paraId="7DC996BA" w14:textId="77777777" w:rsidR="0014461E" w:rsidRPr="00C80754" w:rsidRDefault="0014461E" w:rsidP="0014461E">
      <w:pPr>
        <w:spacing w:before="120" w:after="120"/>
        <w:rPr>
          <w:rFonts w:ascii="Arial Narrow" w:hAnsi="Arial Narrow"/>
          <w:b/>
          <w:bCs/>
          <w:color w:val="244061" w:themeColor="accent1" w:themeShade="80"/>
        </w:rPr>
      </w:pPr>
      <w:r w:rsidRPr="00C80754">
        <w:rPr>
          <w:rFonts w:ascii="Arial Narrow" w:hAnsi="Arial Narrow"/>
          <w:b/>
          <w:bCs/>
          <w:color w:val="244061" w:themeColor="accent1" w:themeShade="80"/>
        </w:rPr>
        <w:t>Im Blick auf die eigene Person</w:t>
      </w:r>
    </w:p>
    <w:p w14:paraId="39A857EE" w14:textId="77777777" w:rsidR="0014461E" w:rsidRPr="00C80754" w:rsidRDefault="0014461E" w:rsidP="0014461E">
      <w:pPr>
        <w:pStyle w:val="Listenabsatz"/>
        <w:numPr>
          <w:ilvl w:val="0"/>
          <w:numId w:val="12"/>
        </w:numPr>
        <w:spacing w:after="120"/>
        <w:rPr>
          <w:rFonts w:ascii="Arial Narrow" w:hAnsi="Arial Narrow"/>
        </w:rPr>
      </w:pPr>
      <w:r w:rsidRPr="00C80754">
        <w:rPr>
          <w:rFonts w:ascii="Arial Narrow" w:hAnsi="Arial Narrow"/>
        </w:rPr>
        <w:t>Sie reflektieren bewusst ihre eigenen Gefühle und ihr Bedürfnis nach Nähe und Distanz.</w:t>
      </w:r>
    </w:p>
    <w:p w14:paraId="0A4210C4" w14:textId="77777777" w:rsidR="0014461E" w:rsidRPr="00C80754" w:rsidRDefault="0014461E" w:rsidP="0014461E">
      <w:pPr>
        <w:pStyle w:val="Listenabsatz"/>
        <w:numPr>
          <w:ilvl w:val="0"/>
          <w:numId w:val="12"/>
        </w:numPr>
        <w:spacing w:after="120"/>
        <w:rPr>
          <w:rFonts w:ascii="Arial Narrow" w:hAnsi="Arial Narrow"/>
        </w:rPr>
      </w:pPr>
      <w:r w:rsidRPr="00C80754">
        <w:rPr>
          <w:rFonts w:ascii="Arial Narrow" w:hAnsi="Arial Narrow"/>
        </w:rPr>
        <w:t>Sie wissen um das besondere Vertrauensverhältnis im Blick auf die ihnen anvertrauten Minderjährigen und die schutz- oder hilfebedürftigen Erwachsenen. Sie realisieren, dass sie eine Vorbildfunktion haben und sind sich ihrer öffentlichen Rolle bewusst. Sie handeln nachvollziehbar und ehrlich. Sie nutzen Abhängigkeitsverhältnisse nicht aus.</w:t>
      </w:r>
    </w:p>
    <w:p w14:paraId="2389F7BC" w14:textId="77777777" w:rsidR="0014461E" w:rsidRPr="00C80754" w:rsidRDefault="0014461E" w:rsidP="0014461E">
      <w:pPr>
        <w:pStyle w:val="Listenabsatz"/>
        <w:numPr>
          <w:ilvl w:val="0"/>
          <w:numId w:val="12"/>
        </w:numPr>
        <w:spacing w:after="120"/>
        <w:rPr>
          <w:rFonts w:ascii="Arial Narrow" w:hAnsi="Arial Narrow"/>
        </w:rPr>
      </w:pPr>
      <w:r w:rsidRPr="00C80754">
        <w:rPr>
          <w:rFonts w:ascii="Arial Narrow" w:hAnsi="Arial Narrow"/>
        </w:rPr>
        <w:t>Sie achten auf Grenzen – sowohl die eigenen wie auch die der anderen – und tabuisieren den Bereich der sexuellen Grenzverletzungen und Gewalt nicht.</w:t>
      </w:r>
    </w:p>
    <w:p w14:paraId="7EF1BA8A" w14:textId="77777777" w:rsidR="0014461E" w:rsidRPr="00C80754" w:rsidRDefault="0014461E" w:rsidP="0014461E">
      <w:pPr>
        <w:pStyle w:val="Listenabsatz"/>
        <w:numPr>
          <w:ilvl w:val="0"/>
          <w:numId w:val="12"/>
        </w:numPr>
        <w:spacing w:after="120"/>
        <w:rPr>
          <w:rFonts w:ascii="Arial Narrow" w:hAnsi="Arial Narrow"/>
        </w:rPr>
      </w:pPr>
      <w:r w:rsidRPr="00C80754">
        <w:rPr>
          <w:rFonts w:ascii="Arial Narrow" w:hAnsi="Arial Narrow"/>
        </w:rPr>
        <w:t>Sie achten die Intimsphäre und persönliche Schamgrenze von Kindern, Jugendlichen und Erwachsenen.</w:t>
      </w:r>
    </w:p>
    <w:p w14:paraId="1A8E38C5" w14:textId="77777777" w:rsidR="0014461E" w:rsidRPr="00C80754" w:rsidRDefault="0014461E" w:rsidP="0014461E">
      <w:pPr>
        <w:pStyle w:val="Listenabsatz"/>
        <w:numPr>
          <w:ilvl w:val="0"/>
          <w:numId w:val="12"/>
        </w:numPr>
        <w:spacing w:after="120"/>
        <w:rPr>
          <w:rFonts w:ascii="Arial Narrow" w:hAnsi="Arial Narrow"/>
        </w:rPr>
      </w:pPr>
      <w:r w:rsidRPr="00C80754">
        <w:rPr>
          <w:rFonts w:ascii="Arial Narrow" w:hAnsi="Arial Narrow"/>
        </w:rPr>
        <w:lastRenderedPageBreak/>
        <w:t>Sie sprechen Grenzverletzungen und Gewalt an, die sie bei Kindern, Jugendlichen, Erwachsenen oder im Team wahrnehmen, und suchen nach Lösungen.</w:t>
      </w:r>
    </w:p>
    <w:p w14:paraId="5D24A220" w14:textId="77777777" w:rsidR="0014461E" w:rsidRPr="00C80754" w:rsidRDefault="0014461E" w:rsidP="0014461E">
      <w:pPr>
        <w:pStyle w:val="Listenabsatz"/>
        <w:numPr>
          <w:ilvl w:val="0"/>
          <w:numId w:val="12"/>
        </w:numPr>
        <w:spacing w:after="120"/>
        <w:rPr>
          <w:rFonts w:ascii="Arial Narrow" w:hAnsi="Arial Narrow"/>
        </w:rPr>
      </w:pPr>
      <w:r w:rsidRPr="00C80754">
        <w:rPr>
          <w:rFonts w:ascii="Arial Narrow" w:hAnsi="Arial Narrow"/>
        </w:rPr>
        <w:t>Sie beziehen aktiv Stellung gegen sexistische und andere diskriminierende Äußerungen und verharmlosen diese nicht.</w:t>
      </w:r>
    </w:p>
    <w:p w14:paraId="616C872E" w14:textId="77777777" w:rsidR="0014461E" w:rsidRPr="00C80754" w:rsidRDefault="0014461E" w:rsidP="0014461E">
      <w:pPr>
        <w:spacing w:before="120" w:after="120"/>
        <w:rPr>
          <w:rFonts w:ascii="Arial Narrow" w:hAnsi="Arial Narrow"/>
          <w:b/>
          <w:bCs/>
          <w:color w:val="244061" w:themeColor="accent1" w:themeShade="80"/>
        </w:rPr>
      </w:pPr>
      <w:r w:rsidRPr="00C80754">
        <w:rPr>
          <w:rFonts w:ascii="Arial Narrow" w:hAnsi="Arial Narrow"/>
          <w:b/>
          <w:bCs/>
          <w:color w:val="244061" w:themeColor="accent1" w:themeShade="80"/>
        </w:rPr>
        <w:t>Im Blick auf Prävention</w:t>
      </w:r>
    </w:p>
    <w:p w14:paraId="1B8ADC96" w14:textId="77777777" w:rsidR="0014461E" w:rsidRPr="00C80754" w:rsidRDefault="0014461E" w:rsidP="0014461E">
      <w:pPr>
        <w:spacing w:after="120"/>
        <w:rPr>
          <w:rFonts w:ascii="Arial Narrow" w:hAnsi="Arial Narrow"/>
        </w:rPr>
      </w:pPr>
      <w:r w:rsidRPr="00C80754">
        <w:rPr>
          <w:rFonts w:ascii="Arial Narrow" w:hAnsi="Arial Narrow"/>
        </w:rPr>
        <w:t>Mitarbeitende tragen in ihrem Bereich Verantwortung für Prävention, daher erwartet die Landeskirche von ihren Mitarbeitenden, dass sie:</w:t>
      </w:r>
    </w:p>
    <w:p w14:paraId="393D170C" w14:textId="77777777" w:rsidR="0014461E" w:rsidRPr="00C80754" w:rsidRDefault="0014461E" w:rsidP="0014461E">
      <w:pPr>
        <w:pStyle w:val="Listenabsatz"/>
        <w:numPr>
          <w:ilvl w:val="0"/>
          <w:numId w:val="13"/>
        </w:numPr>
        <w:spacing w:after="120"/>
        <w:rPr>
          <w:rFonts w:ascii="Arial Narrow" w:hAnsi="Arial Narrow"/>
        </w:rPr>
      </w:pPr>
      <w:r w:rsidRPr="00C80754">
        <w:rPr>
          <w:rFonts w:ascii="Arial Narrow" w:hAnsi="Arial Narrow"/>
        </w:rPr>
        <w:t>sich bei der Entwicklung und Implementierung von Schutz- und Präventionskonzepten beteiligen, diese in ihrem Verantwortungsbereich initiieren und umsetzen.</w:t>
      </w:r>
    </w:p>
    <w:p w14:paraId="77A9F5CE" w14:textId="77777777" w:rsidR="0014461E" w:rsidRPr="00C80754" w:rsidRDefault="0014461E" w:rsidP="0014461E">
      <w:pPr>
        <w:pStyle w:val="Listenabsatz"/>
        <w:numPr>
          <w:ilvl w:val="0"/>
          <w:numId w:val="13"/>
        </w:numPr>
        <w:spacing w:after="120"/>
        <w:rPr>
          <w:rFonts w:ascii="Arial Narrow" w:hAnsi="Arial Narrow"/>
        </w:rPr>
      </w:pPr>
      <w:r w:rsidRPr="00C80754">
        <w:rPr>
          <w:rFonts w:ascii="Arial Narrow" w:hAnsi="Arial Narrow"/>
        </w:rPr>
        <w:t>das Thema sexuelle Grenzüberschreitungen / sexualisierte Gewalt in den von ihnen verantworteten Dienstgruppen und Gremien aktiv ansprechen.</w:t>
      </w:r>
    </w:p>
    <w:p w14:paraId="4E47E6DB" w14:textId="77777777" w:rsidR="0014461E" w:rsidRPr="00C80754" w:rsidRDefault="0014461E" w:rsidP="0014461E">
      <w:pPr>
        <w:pStyle w:val="Listenabsatz"/>
        <w:numPr>
          <w:ilvl w:val="0"/>
          <w:numId w:val="13"/>
        </w:numPr>
        <w:spacing w:after="120"/>
        <w:rPr>
          <w:rFonts w:ascii="Arial Narrow" w:hAnsi="Arial Narrow"/>
        </w:rPr>
      </w:pPr>
      <w:r w:rsidRPr="00C80754">
        <w:rPr>
          <w:rFonts w:ascii="Arial Narrow" w:hAnsi="Arial Narrow"/>
        </w:rPr>
        <w:t>ehrenamtlich und hauptberuflich Mitarbeitende bei der Wahrnehmung des Themas unterstützen, Informationen weitergeben und Verantwortlichkeiten vereinbaren.</w:t>
      </w:r>
    </w:p>
    <w:p w14:paraId="377045B0" w14:textId="77777777" w:rsidR="0014461E" w:rsidRPr="00C80754" w:rsidRDefault="0014461E" w:rsidP="0014461E">
      <w:pPr>
        <w:pStyle w:val="Listenabsatz"/>
        <w:numPr>
          <w:ilvl w:val="0"/>
          <w:numId w:val="13"/>
        </w:numPr>
        <w:spacing w:after="120"/>
        <w:rPr>
          <w:rFonts w:ascii="Arial Narrow" w:hAnsi="Arial Narrow"/>
        </w:rPr>
      </w:pPr>
      <w:r w:rsidRPr="00C80754">
        <w:rPr>
          <w:rFonts w:ascii="Arial Narrow" w:hAnsi="Arial Narrow"/>
        </w:rPr>
        <w:t>fachliche Unterstützung, Schulungsangebote und Hilfsangebote in Anspruch nehmen.</w:t>
      </w:r>
    </w:p>
    <w:p w14:paraId="692E3A84" w14:textId="77777777" w:rsidR="0014461E" w:rsidRPr="00C80754" w:rsidRDefault="0014461E" w:rsidP="0014461E">
      <w:pPr>
        <w:spacing w:before="120" w:after="120"/>
        <w:rPr>
          <w:rFonts w:ascii="Arial Narrow" w:hAnsi="Arial Narrow"/>
          <w:b/>
          <w:bCs/>
          <w:color w:val="244061" w:themeColor="accent1" w:themeShade="80"/>
        </w:rPr>
      </w:pPr>
      <w:r w:rsidRPr="00C80754">
        <w:rPr>
          <w:rFonts w:ascii="Arial Narrow" w:hAnsi="Arial Narrow"/>
          <w:b/>
          <w:bCs/>
          <w:color w:val="244061" w:themeColor="accent1" w:themeShade="80"/>
        </w:rPr>
        <w:t>Im Blick auf Intervention</w:t>
      </w:r>
    </w:p>
    <w:p w14:paraId="2D87C208" w14:textId="77777777" w:rsidR="0014461E" w:rsidRPr="00C80754" w:rsidRDefault="0014461E" w:rsidP="0014461E">
      <w:pPr>
        <w:spacing w:after="120"/>
        <w:rPr>
          <w:rFonts w:ascii="Arial Narrow" w:hAnsi="Arial Narrow"/>
        </w:rPr>
      </w:pPr>
      <w:r w:rsidRPr="00C80754">
        <w:rPr>
          <w:rFonts w:ascii="Arial Narrow" w:hAnsi="Arial Narrow"/>
        </w:rPr>
        <w:t>Bei Verdachtsäußerungen oder konkreten Vorfällen erwartet die Landeskirche von ihren Mitarbeitenden unverzügliches Handeln. Dafür ist es notwendig, dass sie</w:t>
      </w:r>
    </w:p>
    <w:p w14:paraId="4C2B6BD8" w14:textId="77777777" w:rsidR="0014461E" w:rsidRPr="00C80754" w:rsidRDefault="0014461E" w:rsidP="0014461E">
      <w:pPr>
        <w:pStyle w:val="Listenabsatz"/>
        <w:numPr>
          <w:ilvl w:val="0"/>
          <w:numId w:val="14"/>
        </w:numPr>
        <w:spacing w:after="120"/>
        <w:rPr>
          <w:rFonts w:ascii="Arial Narrow" w:hAnsi="Arial Narrow"/>
        </w:rPr>
      </w:pPr>
      <w:r w:rsidRPr="00C80754">
        <w:rPr>
          <w:rFonts w:ascii="Arial Narrow" w:hAnsi="Arial Narrow"/>
        </w:rPr>
        <w:t>sich an die Ansprechpersonen für den jeweiligen Arbeitsbereich (Dekanat / Ansprech- und Meldestelle</w:t>
      </w:r>
    </w:p>
    <w:p w14:paraId="38D52D7D" w14:textId="77777777" w:rsidR="0014461E" w:rsidRPr="00C80754" w:rsidRDefault="0014461E" w:rsidP="0014461E">
      <w:pPr>
        <w:pStyle w:val="Listenabsatz"/>
        <w:numPr>
          <w:ilvl w:val="0"/>
          <w:numId w:val="14"/>
        </w:numPr>
        <w:spacing w:after="120"/>
        <w:rPr>
          <w:rFonts w:ascii="Arial Narrow" w:hAnsi="Arial Narrow"/>
        </w:rPr>
      </w:pPr>
      <w:r w:rsidRPr="00C80754">
        <w:rPr>
          <w:rFonts w:ascii="Arial Narrow" w:hAnsi="Arial Narrow"/>
        </w:rPr>
        <w:t>OKR) wenden und die Vorgaben der Intervention beachten.</w:t>
      </w:r>
    </w:p>
    <w:p w14:paraId="653EDD17" w14:textId="77777777" w:rsidR="0014461E" w:rsidRPr="00C80754" w:rsidRDefault="0014461E" w:rsidP="0014461E">
      <w:pPr>
        <w:pStyle w:val="Listenabsatz"/>
        <w:numPr>
          <w:ilvl w:val="0"/>
          <w:numId w:val="14"/>
        </w:numPr>
        <w:spacing w:after="120"/>
        <w:rPr>
          <w:rFonts w:ascii="Arial Narrow" w:hAnsi="Arial Narrow"/>
        </w:rPr>
      </w:pPr>
      <w:r w:rsidRPr="00C80754">
        <w:rPr>
          <w:rFonts w:ascii="Arial Narrow" w:hAnsi="Arial Narrow"/>
        </w:rPr>
        <w:t>sich ihrer Rolle im Interventionsprozess und ihrer Zuständigkeit bewusst sind und die damit verbundene Schweigepflicht beachten.</w:t>
      </w:r>
    </w:p>
    <w:p w14:paraId="37B49C8A" w14:textId="77777777" w:rsidR="0014461E" w:rsidRPr="00C80754" w:rsidRDefault="0014461E" w:rsidP="0014461E">
      <w:pPr>
        <w:pStyle w:val="Listenabsatz"/>
        <w:numPr>
          <w:ilvl w:val="0"/>
          <w:numId w:val="14"/>
        </w:numPr>
        <w:spacing w:after="120"/>
        <w:rPr>
          <w:rFonts w:ascii="Arial Narrow" w:hAnsi="Arial Narrow"/>
        </w:rPr>
      </w:pPr>
      <w:r w:rsidRPr="00C80754">
        <w:rPr>
          <w:rFonts w:ascii="Arial Narrow" w:hAnsi="Arial Narrow"/>
        </w:rPr>
        <w:t>für den Schutz der Betroffenen sorgen.</w:t>
      </w:r>
    </w:p>
    <w:p w14:paraId="26E6242A" w14:textId="77777777" w:rsidR="0014461E" w:rsidRPr="00C80754" w:rsidRDefault="0014461E" w:rsidP="0014461E">
      <w:pPr>
        <w:spacing w:before="120" w:after="120"/>
        <w:rPr>
          <w:rFonts w:ascii="Arial Narrow" w:hAnsi="Arial Narrow"/>
          <w:b/>
          <w:bCs/>
          <w:color w:val="244061" w:themeColor="accent1" w:themeShade="80"/>
        </w:rPr>
      </w:pPr>
      <w:r w:rsidRPr="00C80754">
        <w:rPr>
          <w:rFonts w:ascii="Arial Narrow" w:hAnsi="Arial Narrow"/>
          <w:b/>
          <w:bCs/>
          <w:color w:val="244061" w:themeColor="accent1" w:themeShade="80"/>
        </w:rPr>
        <w:t>Verantwortung der Evangelischen Landeskirche</w:t>
      </w:r>
    </w:p>
    <w:p w14:paraId="6606246A" w14:textId="77777777" w:rsidR="0014461E" w:rsidRPr="00C80754" w:rsidRDefault="0014461E" w:rsidP="0014461E">
      <w:pPr>
        <w:spacing w:after="120"/>
        <w:rPr>
          <w:rFonts w:ascii="Arial Narrow" w:hAnsi="Arial Narrow"/>
        </w:rPr>
      </w:pPr>
      <w:r w:rsidRPr="00C80754">
        <w:rPr>
          <w:rFonts w:ascii="Arial Narrow" w:hAnsi="Arial Narrow"/>
        </w:rPr>
        <w:t>Damit Mitarbeitende dieser Verantwortung und Haltung gerecht werden können, unterstützt die Landeskirche sie durch:</w:t>
      </w:r>
    </w:p>
    <w:p w14:paraId="14AFE973" w14:textId="77777777" w:rsidR="0014461E" w:rsidRPr="00C80754" w:rsidRDefault="0014461E" w:rsidP="0014461E">
      <w:pPr>
        <w:pStyle w:val="Listenabsatz"/>
        <w:numPr>
          <w:ilvl w:val="0"/>
          <w:numId w:val="15"/>
        </w:numPr>
        <w:spacing w:after="120"/>
        <w:rPr>
          <w:rFonts w:ascii="Arial Narrow" w:hAnsi="Arial Narrow"/>
        </w:rPr>
      </w:pPr>
      <w:r w:rsidRPr="00C80754">
        <w:rPr>
          <w:rFonts w:ascii="Arial Narrow" w:hAnsi="Arial Narrow"/>
        </w:rPr>
        <w:t>die Möglichkeit der Supervision</w:t>
      </w:r>
    </w:p>
    <w:p w14:paraId="3B9BACAE" w14:textId="77777777" w:rsidR="0014461E" w:rsidRPr="00C80754" w:rsidRDefault="0014461E" w:rsidP="0014461E">
      <w:pPr>
        <w:pStyle w:val="Listenabsatz"/>
        <w:numPr>
          <w:ilvl w:val="0"/>
          <w:numId w:val="15"/>
        </w:numPr>
        <w:spacing w:after="120"/>
        <w:rPr>
          <w:rFonts w:ascii="Arial Narrow" w:hAnsi="Arial Narrow"/>
        </w:rPr>
      </w:pPr>
      <w:r w:rsidRPr="00C80754">
        <w:rPr>
          <w:rFonts w:ascii="Arial Narrow" w:hAnsi="Arial Narrow"/>
        </w:rPr>
        <w:t>Beratungs- und Fortbildungsangebote im Bereich der Prävention sexualisierter Gewalt</w:t>
      </w:r>
    </w:p>
    <w:p w14:paraId="5E3C6920" w14:textId="77777777" w:rsidR="0014461E" w:rsidRPr="00C80754" w:rsidRDefault="0014461E" w:rsidP="0014461E">
      <w:pPr>
        <w:pStyle w:val="Listenabsatz"/>
        <w:numPr>
          <w:ilvl w:val="0"/>
          <w:numId w:val="15"/>
        </w:numPr>
        <w:spacing w:after="120"/>
        <w:rPr>
          <w:rFonts w:ascii="Arial Narrow" w:hAnsi="Arial Narrow"/>
        </w:rPr>
      </w:pPr>
      <w:r w:rsidRPr="00C80754">
        <w:rPr>
          <w:rFonts w:ascii="Arial Narrow" w:hAnsi="Arial Narrow"/>
        </w:rPr>
        <w:t>Implementierung des Themenbereichs in den von ihr verantworteten Ausbildungsbereichen (z.B. Diakonat, Pfarrdienst, Seelsorge u.a.)</w:t>
      </w:r>
    </w:p>
    <w:p w14:paraId="4E99C944" w14:textId="77777777" w:rsidR="0014461E" w:rsidRPr="00C80754" w:rsidRDefault="0014461E" w:rsidP="0014461E">
      <w:pPr>
        <w:pStyle w:val="Listenabsatz"/>
        <w:numPr>
          <w:ilvl w:val="0"/>
          <w:numId w:val="15"/>
        </w:numPr>
        <w:spacing w:after="120"/>
        <w:rPr>
          <w:rFonts w:ascii="Arial Narrow" w:hAnsi="Arial Narrow"/>
        </w:rPr>
      </w:pPr>
      <w:r w:rsidRPr="00C80754">
        <w:rPr>
          <w:rFonts w:ascii="Arial Narrow" w:hAnsi="Arial Narrow"/>
        </w:rPr>
        <w:t>Materialien für die Verwendung vor Ort (u.a. veröffentlicht auf der Homepage)</w:t>
      </w:r>
    </w:p>
    <w:p w14:paraId="7CCB0AF8" w14:textId="77777777" w:rsidR="0014461E" w:rsidRPr="00C80754" w:rsidRDefault="0014461E" w:rsidP="0014461E">
      <w:pPr>
        <w:pStyle w:val="Listenabsatz"/>
        <w:numPr>
          <w:ilvl w:val="0"/>
          <w:numId w:val="15"/>
        </w:numPr>
        <w:spacing w:after="120"/>
        <w:rPr>
          <w:rFonts w:ascii="Arial Narrow" w:hAnsi="Arial Narrow"/>
        </w:rPr>
      </w:pPr>
      <w:r w:rsidRPr="00C80754">
        <w:rPr>
          <w:rFonts w:ascii="Arial Narrow" w:hAnsi="Arial Narrow"/>
        </w:rPr>
        <w:t>die Ansprechstelle sexualisierte Gewalt</w:t>
      </w:r>
    </w:p>
    <w:p w14:paraId="1470C10F" w14:textId="77777777" w:rsidR="0014461E" w:rsidRPr="00C80754" w:rsidRDefault="0014461E" w:rsidP="0014461E">
      <w:pPr>
        <w:pStyle w:val="Listenabsatz"/>
        <w:numPr>
          <w:ilvl w:val="0"/>
          <w:numId w:val="15"/>
        </w:numPr>
        <w:spacing w:after="120"/>
        <w:rPr>
          <w:rFonts w:ascii="Arial Narrow" w:hAnsi="Arial Narrow"/>
        </w:rPr>
      </w:pPr>
      <w:r w:rsidRPr="00C80754">
        <w:rPr>
          <w:rFonts w:ascii="Arial Narrow" w:hAnsi="Arial Narrow"/>
        </w:rPr>
        <w:t>die Meldestelle sexualisierte Gewalt</w:t>
      </w:r>
    </w:p>
    <w:p w14:paraId="44AB24C1" w14:textId="77777777" w:rsidR="0014461E" w:rsidRPr="00C80754" w:rsidRDefault="0014461E" w:rsidP="0014461E">
      <w:pPr>
        <w:pStyle w:val="Listenabsatz"/>
        <w:numPr>
          <w:ilvl w:val="0"/>
          <w:numId w:val="15"/>
        </w:numPr>
        <w:spacing w:after="120"/>
        <w:rPr>
          <w:rFonts w:ascii="Arial Narrow" w:hAnsi="Arial Narrow"/>
        </w:rPr>
      </w:pPr>
      <w:r w:rsidRPr="00C80754">
        <w:rPr>
          <w:rFonts w:ascii="Arial Narrow" w:hAnsi="Arial Narrow"/>
        </w:rPr>
        <w:t>rechtliche Regelungen</w:t>
      </w:r>
    </w:p>
    <w:p w14:paraId="4E30048F" w14:textId="77777777" w:rsidR="0014461E" w:rsidRPr="00C80754" w:rsidRDefault="0014461E" w:rsidP="0014461E">
      <w:pPr>
        <w:pStyle w:val="Listenabsatz"/>
        <w:numPr>
          <w:ilvl w:val="0"/>
          <w:numId w:val="15"/>
        </w:numPr>
        <w:rPr>
          <w:rFonts w:ascii="Arial Narrow" w:hAnsi="Arial Narrow"/>
        </w:rPr>
      </w:pPr>
      <w:r w:rsidRPr="00C80754">
        <w:rPr>
          <w:rFonts w:ascii="Arial Narrow" w:hAnsi="Arial Narrow"/>
        </w:rPr>
        <w:br w:type="page"/>
      </w:r>
    </w:p>
    <w:bookmarkStart w:id="5" w:name="_Toc150853841"/>
    <w:p w14:paraId="3782495D" w14:textId="647F057E" w:rsidR="009808EC" w:rsidRPr="00C80754" w:rsidRDefault="003C4D5F" w:rsidP="002F44EA">
      <w:pPr>
        <w:pStyle w:val="berschrift3"/>
        <w:ind w:left="1418" w:hanging="709"/>
        <w:rPr>
          <w:rFonts w:ascii="Arial Narrow" w:hAnsi="Arial Narrow"/>
        </w:rPr>
      </w:pPr>
      <w:r>
        <w:rPr>
          <w:noProof/>
        </w:rPr>
        <w:lastRenderedPageBreak/>
        <mc:AlternateContent>
          <mc:Choice Requires="wps">
            <w:drawing>
              <wp:anchor distT="0" distB="0" distL="114300" distR="114300" simplePos="0" relativeHeight="251684864" behindDoc="0" locked="0" layoutInCell="1" allowOverlap="1" wp14:anchorId="02B2E51C" wp14:editId="4CDB70D2">
                <wp:simplePos x="0" y="0"/>
                <wp:positionH relativeFrom="margin">
                  <wp:align>left</wp:align>
                </wp:positionH>
                <wp:positionV relativeFrom="paragraph">
                  <wp:posOffset>337185</wp:posOffset>
                </wp:positionV>
                <wp:extent cx="5715000" cy="1828800"/>
                <wp:effectExtent l="0" t="0" r="19050" b="22860"/>
                <wp:wrapSquare wrapText="bothSides"/>
                <wp:docPr id="11" name="Textfeld 11"/>
                <wp:cNvGraphicFramePr/>
                <a:graphic xmlns:a="http://schemas.openxmlformats.org/drawingml/2006/main">
                  <a:graphicData uri="http://schemas.microsoft.com/office/word/2010/wordprocessingShape">
                    <wps:wsp>
                      <wps:cNvSpPr txBox="1"/>
                      <wps:spPr>
                        <a:xfrm>
                          <a:off x="0" y="0"/>
                          <a:ext cx="5715000" cy="1828800"/>
                        </a:xfrm>
                        <a:prstGeom prst="rect">
                          <a:avLst/>
                        </a:prstGeom>
                        <a:noFill/>
                        <a:ln w="6350">
                          <a:solidFill>
                            <a:prstClr val="black"/>
                          </a:solidFill>
                        </a:ln>
                      </wps:spPr>
                      <wps:txbx>
                        <w:txbxContent>
                          <w:p w14:paraId="6D342688" w14:textId="77777777" w:rsidR="003C4D5F" w:rsidRPr="00840DD4" w:rsidRDefault="003C4D5F" w:rsidP="00840DD4">
                            <w:pPr>
                              <w:spacing w:after="120"/>
                              <w:rPr>
                                <w:rFonts w:ascii="Arial Narrow" w:hAnsi="Arial Narrow"/>
                              </w:rPr>
                            </w:pPr>
                            <w:r>
                              <w:rPr>
                                <w:rFonts w:ascii="Arial Narrow" w:hAnsi="Arial Narrow"/>
                              </w:rPr>
                              <w:t>Dieser Text dient als Diskussionsgrundlage und ist keine Vorgabe der Landeskirche.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B2E51C" id="Textfeld 11" o:spid="_x0000_s1031" type="#_x0000_t202" style="position:absolute;left:0;text-align:left;margin-left:0;margin-top:26.55pt;width:450pt;height:2in;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" filled="f" strokeweight=".5pt">
                <v:textbox style="mso-fit-shape-to-text:t">
                  <w:txbxContent>
                    <w:p w14:paraId="6D342688" w14:textId="77777777" w:rsidR="003C4D5F" w:rsidRPr="00840DD4" w:rsidRDefault="003C4D5F" w:rsidP="00840DD4">
                      <w:pPr>
                        <w:spacing w:after="120"/>
                        <w:rPr>
                          <w:rFonts w:ascii="Arial Narrow" w:hAnsi="Arial Narrow"/>
                        </w:rPr>
                      </w:pPr>
                      <w:r>
                        <w:rPr>
                          <w:rFonts w:ascii="Arial Narrow" w:hAnsi="Arial Narrow"/>
                        </w:rPr>
                        <w:t>Dieser Text dient als Diskussionsgrundlage und ist keine Vorgabe der Landeskirche.</w:t>
                      </w:r>
                    </w:p>
                  </w:txbxContent>
                </v:textbox>
                <w10:wrap type="square" anchorx="margin"/>
              </v:shape>
            </w:pict>
          </mc:Fallback>
        </mc:AlternateContent>
      </w:r>
      <w:r w:rsidR="00BA53D1" w:rsidRPr="00C80754">
        <w:rPr>
          <w:rFonts w:ascii="Arial Narrow" w:hAnsi="Arial Narrow"/>
        </w:rPr>
        <w:t>Leitbild oder</w:t>
      </w:r>
      <w:r w:rsidR="0069269C" w:rsidRPr="00C80754">
        <w:rPr>
          <w:rFonts w:ascii="Arial Narrow" w:hAnsi="Arial Narrow"/>
        </w:rPr>
        <w:t xml:space="preserve"> </w:t>
      </w:r>
      <w:r w:rsidR="007B1815" w:rsidRPr="00C80754">
        <w:rPr>
          <w:rFonts w:ascii="Arial Narrow" w:hAnsi="Arial Narrow"/>
        </w:rPr>
        <w:t>Grundsatzerklärung</w:t>
      </w:r>
      <w:bookmarkEnd w:id="5"/>
    </w:p>
    <w:p w14:paraId="787D9BB8" w14:textId="77777777" w:rsidR="003C4D5F" w:rsidRDefault="003C4D5F" w:rsidP="00B42C65">
      <w:pPr>
        <w:spacing w:after="120"/>
        <w:rPr>
          <w:rFonts w:ascii="Arial Narrow" w:hAnsi="Arial Narrow"/>
        </w:rPr>
      </w:pPr>
    </w:p>
    <w:p w14:paraId="5751A8ED" w14:textId="19840341" w:rsidR="00B42C65" w:rsidRPr="00C80754" w:rsidRDefault="00B42C65" w:rsidP="00B42C65">
      <w:pPr>
        <w:spacing w:after="120"/>
        <w:rPr>
          <w:rFonts w:ascii="Arial Narrow" w:hAnsi="Arial Narrow"/>
        </w:rPr>
      </w:pPr>
      <w:r w:rsidRPr="00C80754">
        <w:rPr>
          <w:rFonts w:ascii="Arial Narrow" w:hAnsi="Arial Narrow"/>
        </w:rPr>
        <w:t>Als Kirchenbezirk/Kirchengemeinde/Einrichtung wollen wir ein Schutzort sein. Niemand soll sexualisierte Gewalt in unseren kirchlichen Angeboten erfahren. Personen, die außerhalb von Kirche sexualisierte Gewalt erfahren, sollen in unseren Angeboten Schutz finden. Mit unserem Schutzkonzept möchten wir dazu beitragen, dass sexualisierte Gewalt und Machtmissbrauch keinen Raum bei uns finden, Mitarbeitende und unsere Zielgruppe durch präventive Maßnahmen gestärkt werden und wir für den Krisenfall handlungsfähig sind.</w:t>
      </w:r>
    </w:p>
    <w:p w14:paraId="72CA681B" w14:textId="77777777" w:rsidR="00B42C65" w:rsidRPr="00C80754" w:rsidRDefault="00B42C65" w:rsidP="00B42C65">
      <w:pPr>
        <w:spacing w:after="120"/>
        <w:jc w:val="both"/>
        <w:rPr>
          <w:rFonts w:ascii="Arial Narrow" w:hAnsi="Arial Narrow" w:cs="Arial"/>
          <w:b/>
          <w:bCs/>
          <w:color w:val="5F497A" w:themeColor="accent4" w:themeShade="BF"/>
          <w:sz w:val="24"/>
          <w:szCs w:val="24"/>
        </w:rPr>
      </w:pPr>
      <w:r w:rsidRPr="00C80754">
        <w:rPr>
          <w:rFonts w:ascii="Arial Narrow" w:hAnsi="Arial Narrow" w:cs="Arial"/>
          <w:b/>
          <w:bCs/>
          <w:color w:val="5F497A" w:themeColor="accent4" w:themeShade="BF"/>
          <w:sz w:val="24"/>
          <w:szCs w:val="24"/>
        </w:rPr>
        <w:t>Kirchliche Verantwortung</w:t>
      </w:r>
    </w:p>
    <w:p w14:paraId="5A08D61C" w14:textId="77777777" w:rsidR="00B42C65" w:rsidRPr="00C80754" w:rsidRDefault="00B42C65" w:rsidP="00B42C65">
      <w:pPr>
        <w:spacing w:after="120"/>
        <w:jc w:val="both"/>
        <w:rPr>
          <w:rFonts w:ascii="Arial Narrow" w:hAnsi="Arial Narrow"/>
        </w:rPr>
      </w:pPr>
      <w:r w:rsidRPr="00C80754">
        <w:rPr>
          <w:rFonts w:ascii="Arial Narrow" w:hAnsi="Arial Narrow" w:cs="Arial"/>
        </w:rPr>
        <w:t xml:space="preserve">Das Thema „Sexualisierte Gewalt“ stellt uns, die wir im Raum der Kirche tätig sind, vor eine gewaltige Herausforderung. Wir wissen inzwischen, dass sexualisierte Gewalt, Grenzverletzungen und Missbrauch überall geschehen, in einer Kultur des Schweigens und des Verleugnens aber „gedeihen“ können. </w:t>
      </w:r>
      <w:r w:rsidRPr="00C80754">
        <w:rPr>
          <w:rFonts w:ascii="Arial Narrow" w:hAnsi="Arial Narrow"/>
        </w:rPr>
        <w:t xml:space="preserve">Sexualisierte Gewalt kommt in allen Bereichen der Gesellschaft vor. Menschen aller Altersgruppen können sexualisierte Gewalt erleben. Durch die Veröffentlichung von Dunkelfeldstudien ist uns bewusst, dass das Erleben von sexualisierter Gewalt ein Risiko ist, vor dem wir nicht die Augen verschließen dürfen. </w:t>
      </w:r>
    </w:p>
    <w:p w14:paraId="200AC538" w14:textId="77777777" w:rsidR="00B42C65" w:rsidRPr="00C80754" w:rsidRDefault="00B42C65" w:rsidP="002F44EA">
      <w:pPr>
        <w:spacing w:after="120"/>
        <w:jc w:val="both"/>
        <w:rPr>
          <w:rFonts w:ascii="Arial Narrow" w:hAnsi="Arial Narrow" w:cs="Arial"/>
        </w:rPr>
      </w:pPr>
      <w:r w:rsidRPr="00C80754">
        <w:rPr>
          <w:rFonts w:ascii="Arial Narrow" w:hAnsi="Arial Narrow"/>
        </w:rPr>
        <w:t>Neben der Familie gibt es im sozialen Umfeld weitere Orte, an denen sexualisierte Gewalt stattfindet, auch in Kirchen und kirchlichen Einrichtungen. Sexualisierte Gewalt geht meist von bekannten und in Beziehung stehenden Personen aus. Dies steht im Gegensatz zum biblischen Verständnis von menschlichem Zusammenleben und guter Beziehungsgestaltung.</w:t>
      </w:r>
      <w:r w:rsidRPr="00C80754">
        <w:rPr>
          <w:rFonts w:ascii="Arial Narrow" w:hAnsi="Arial Narrow" w:cs="Arial"/>
          <w:szCs w:val="20"/>
        </w:rPr>
        <w:t xml:space="preserve"> Als Kirche ist es uns wichtig, Beziehungen in guter Weise zu gestalten. Unser Handeln soll dem Leben und dem Zusammenleben dienen. Unser Handeln soll Leben erhalten, fördern und bereichern. Uns ist bewusst, dass </w:t>
      </w:r>
      <w:r w:rsidRPr="00C80754">
        <w:rPr>
          <w:rFonts w:ascii="Arial Narrow" w:hAnsi="Arial Narrow" w:cs="Arial"/>
          <w:b/>
          <w:bCs/>
          <w:szCs w:val="20"/>
        </w:rPr>
        <w:t>a</w:t>
      </w:r>
      <w:r w:rsidRPr="00C80754">
        <w:rPr>
          <w:rFonts w:ascii="Arial Narrow" w:hAnsi="Arial Narrow"/>
          <w:b/>
          <w:bCs/>
        </w:rPr>
        <w:t>symmetrische Beziehungen</w:t>
      </w:r>
      <w:r w:rsidRPr="00C80754">
        <w:rPr>
          <w:rFonts w:ascii="Arial Narrow" w:hAnsi="Arial Narrow"/>
        </w:rPr>
        <w:t xml:space="preserve"> in besonderer Weise gefährdet sind und manche Strukturen diese Gefährdung verstärken. Daher ist es wichtig, dass Kinder, Jugendliche und hilfesuchende Erwachsene im Raum der Kirche Schutz- und Kompetenzorte finden und auf Menschen treffen, die auf Anzeichen und Hinweise auf Missbrauch oder Grenzverletzungen professionell reagieren und sich mit dem </w:t>
      </w:r>
      <w:r w:rsidRPr="00C80754">
        <w:rPr>
          <w:rFonts w:ascii="Arial Narrow" w:hAnsi="Arial Narrow" w:cs="Arial"/>
        </w:rPr>
        <w:t>Schutzauftrag ausführlich beschäftigt haben.</w:t>
      </w:r>
    </w:p>
    <w:p w14:paraId="583CAF0A" w14:textId="77777777" w:rsidR="00B42C65" w:rsidRPr="00C80754" w:rsidRDefault="00B42C65" w:rsidP="002F44EA">
      <w:pPr>
        <w:spacing w:after="120"/>
        <w:jc w:val="both"/>
        <w:rPr>
          <w:rFonts w:ascii="Arial Narrow" w:hAnsi="Arial Narrow" w:cs="Arial"/>
        </w:rPr>
      </w:pPr>
      <w:r w:rsidRPr="00C80754">
        <w:rPr>
          <w:rFonts w:ascii="Arial Narrow" w:hAnsi="Arial Narrow" w:cs="Arial"/>
        </w:rPr>
        <w:t>Unser Schutzkonzept orientiert sich am Rahmenschutzkonzept der Ev. Landeskirche in Württemberg. In Bewerbungsverfahren wird unser Schutzkonzept thematisiert und die Personalentwicklungsmaßnahmen werden entsprechend den Regelungen der Landeskirche umgesetzt. Der landeskirchliche Handlungsplan ist integraler Bestandteil unseres Schutzkonzeptes.</w:t>
      </w:r>
    </w:p>
    <w:p w14:paraId="2B13E73A" w14:textId="77777777" w:rsidR="00B42C65" w:rsidRPr="00C80754" w:rsidRDefault="00B42C65" w:rsidP="00B42C65">
      <w:pPr>
        <w:spacing w:after="120"/>
        <w:rPr>
          <w:rFonts w:ascii="Arial Narrow" w:hAnsi="Arial Narrow" w:cs="Arial"/>
          <w:b/>
          <w:bCs/>
          <w:color w:val="5F497A" w:themeColor="accent4" w:themeShade="BF"/>
          <w:sz w:val="24"/>
          <w:szCs w:val="24"/>
        </w:rPr>
      </w:pPr>
      <w:r w:rsidRPr="00C80754">
        <w:rPr>
          <w:rFonts w:ascii="Arial Narrow" w:hAnsi="Arial Narrow" w:cs="Arial"/>
          <w:b/>
          <w:bCs/>
          <w:color w:val="5F497A" w:themeColor="accent4" w:themeShade="BF"/>
          <w:sz w:val="24"/>
          <w:szCs w:val="24"/>
        </w:rPr>
        <w:t>Bezug zum christlichen Menschenbild</w:t>
      </w:r>
    </w:p>
    <w:p w14:paraId="359A78AF" w14:textId="77777777" w:rsidR="00B42C65" w:rsidRPr="00C80754" w:rsidRDefault="00B42C65" w:rsidP="00B42C65">
      <w:pPr>
        <w:spacing w:after="120"/>
        <w:rPr>
          <w:rFonts w:ascii="Arial Narrow" w:hAnsi="Arial Narrow"/>
        </w:rPr>
      </w:pPr>
      <w:r w:rsidRPr="00C80754">
        <w:rPr>
          <w:rFonts w:ascii="Arial Narrow" w:hAnsi="Arial Narrow"/>
        </w:rPr>
        <w:t xml:space="preserve">Im christlichen Glauben gründet sich die Würde des Menschen darin, dass er zum Bilde Gottes geschaffen ist. Jeder Mensch – unabhängig von Alter, Geschlecht, sexueller Identität, Behinderung oder ethnischer Herkunft – ist eine von Gott geliebte und mit ihm in Beziehung stehende Person, die ihrerseits in Entsprechung zum beziehungsreichen Gott auch in Beziehung zu anderen Menschen lebt und leben soll (Gen 1-3). In den biblischen Geschichten ist aber auch in erschreckender Weise von Gewaltanwendungen, Unterdrückung und sexualisierter Gewalt sowie Machtmissbrauch zu lesen. Leben wird gefährdet oder zerstört (2.Sam 13; Genesis 34; Richter 19 und 21). Die Bibel zeigt und ermutigt aber: Gewalt darf nicht verdrängt und verschwiegen werden! Sie muss öffentlich gemacht und verurteilt werden (Exodus 22,15). Es soll deutlich werden, dass allen lebenszerstörenden Tendenzen entgegengewirkt und die Achtung vor dem Leben geweckt werden muss. Gott leidet in Jesus Christus mit und für die Menschen, kritisiert und mischt sich ein. Er stellt sich auf die Seite derer, die unter Gewalt leiden und macht so deutlich, was christliche Ethik fordert: Die jedem Menschen von Gott verliehene Würde zu achten </w:t>
      </w:r>
      <w:r w:rsidRPr="00C80754">
        <w:rPr>
          <w:rFonts w:ascii="Arial Narrow" w:hAnsi="Arial Narrow"/>
        </w:rPr>
        <w:lastRenderedPageBreak/>
        <w:t>und zu schützen, präventiv und intervenierend. Denn (sexualisierte) Gewalt gegen Menschen, gerade gegen Schutzbefohlene, Jugendliche und Kinder, verletzt und trifft Gott selbst.</w:t>
      </w:r>
    </w:p>
    <w:p w14:paraId="02149889" w14:textId="77777777" w:rsidR="00B42C65" w:rsidRPr="00C80754" w:rsidRDefault="00B42C65" w:rsidP="00B42C65">
      <w:pPr>
        <w:spacing w:after="120"/>
        <w:rPr>
          <w:rFonts w:ascii="Arial Narrow" w:hAnsi="Arial Narrow"/>
        </w:rPr>
      </w:pPr>
      <w:r w:rsidRPr="00C80754">
        <w:rPr>
          <w:rFonts w:ascii="Arial Narrow" w:hAnsi="Arial Narrow"/>
        </w:rPr>
        <w:t xml:space="preserve">Aus dem von Jesus so bezeichneten „höchsten Gebot“, dem Dreifachgebot der Liebe, folgt u.a. die sexuelle Selbstbegrenzung: „Du sollst den Herrn, deinen Gott, lieben von ganzem Herzen, von ganzer Seele, von ganzem Gemüt und mit all deiner Kraft und deinen Nächsten wie dich selbst“ (Lev 19,18+34; </w:t>
      </w:r>
      <w:proofErr w:type="spellStart"/>
      <w:r w:rsidRPr="00C80754">
        <w:rPr>
          <w:rFonts w:ascii="Arial Narrow" w:hAnsi="Arial Narrow"/>
        </w:rPr>
        <w:t>Mt</w:t>
      </w:r>
      <w:proofErr w:type="spellEnd"/>
      <w:r w:rsidRPr="00C80754">
        <w:rPr>
          <w:rFonts w:ascii="Arial Narrow" w:hAnsi="Arial Narrow"/>
        </w:rPr>
        <w:t xml:space="preserve"> 19,19 + 22,39; Mk 12,31; </w:t>
      </w:r>
      <w:proofErr w:type="spellStart"/>
      <w:r w:rsidRPr="00C80754">
        <w:rPr>
          <w:rFonts w:ascii="Arial Narrow" w:hAnsi="Arial Narrow"/>
        </w:rPr>
        <w:t>Lk</w:t>
      </w:r>
      <w:proofErr w:type="spellEnd"/>
      <w:r w:rsidRPr="00C80754">
        <w:rPr>
          <w:rFonts w:ascii="Arial Narrow" w:hAnsi="Arial Narrow"/>
        </w:rPr>
        <w:t xml:space="preserve"> 10,27; vgl. auch Röm 13,9; Gal 5,14; Jak 2,8 und Sir 10,28). Die Grenze meiner sexuellen Bedürfnisbefriedigung liegt im Wunsch und Willen meines Nächsten. Sein bzw. ihr Wunsch setzt den Maßstab des mir Erlaubten, sofern nicht Machtasymmetrien das Selbstbestimmungsrecht von Personen beeinflussen können (Beachten Sie auch unser Verständnis von sexualisierter Gewalt).</w:t>
      </w:r>
    </w:p>
    <w:p w14:paraId="6B2C73C4" w14:textId="77777777" w:rsidR="00B42C65" w:rsidRPr="00C80754" w:rsidRDefault="00B42C65" w:rsidP="00B42C65">
      <w:pPr>
        <w:spacing w:after="120"/>
        <w:rPr>
          <w:rFonts w:ascii="Arial Narrow" w:hAnsi="Arial Narrow" w:cs="Arial"/>
          <w:szCs w:val="20"/>
        </w:rPr>
      </w:pPr>
      <w:r w:rsidRPr="00C80754">
        <w:rPr>
          <w:rFonts w:ascii="Arial Narrow" w:hAnsi="Arial Narrow" w:cs="Arial"/>
          <w:b/>
          <w:bCs/>
          <w:color w:val="5F497A" w:themeColor="accent4" w:themeShade="BF"/>
          <w:sz w:val="24"/>
          <w:szCs w:val="24"/>
        </w:rPr>
        <w:t>Haltung gegenüber sexualisierter Gewalt</w:t>
      </w:r>
    </w:p>
    <w:p w14:paraId="236228A8" w14:textId="77777777" w:rsidR="00B42C65" w:rsidRPr="00C80754" w:rsidRDefault="00B42C65" w:rsidP="00B42C65">
      <w:pPr>
        <w:spacing w:after="120"/>
        <w:rPr>
          <w:rFonts w:ascii="Arial Narrow" w:hAnsi="Arial Narrow" w:cs="Arial"/>
        </w:rPr>
      </w:pPr>
      <w:r w:rsidRPr="00C80754">
        <w:rPr>
          <w:rFonts w:ascii="Arial Narrow" w:hAnsi="Arial Narrow" w:cs="Arial"/>
        </w:rPr>
        <w:t xml:space="preserve">Wenn wir von sexualisierter Gewalt sprechen, legen wir ein weites Verständnis dieses Begriffes zugrunde und lehnen uns an die sozialwissenschaftliche Definition sexualisierter Gewalt an. Demnach sind alle sexuellen Handlungen, die an, vor oder mit einer Person </w:t>
      </w:r>
      <w:r w:rsidRPr="00C80754">
        <w:rPr>
          <w:rFonts w:ascii="Arial Narrow" w:hAnsi="Arial Narrow" w:cs="Arial"/>
          <w:b/>
          <w:bCs/>
        </w:rPr>
        <w:t>gegen deren Willen</w:t>
      </w:r>
      <w:r w:rsidRPr="00C80754">
        <w:rPr>
          <w:rFonts w:ascii="Arial Narrow" w:hAnsi="Arial Narrow" w:cs="Arial"/>
        </w:rPr>
        <w:t xml:space="preserve"> vorgenommen werden oder der diese Person aufgrund körperlicher, seelischer, geistiger oder sprachlicher Unterlegenheit </w:t>
      </w:r>
      <w:r w:rsidRPr="00C80754">
        <w:rPr>
          <w:rFonts w:ascii="Arial Narrow" w:hAnsi="Arial Narrow" w:cs="Arial"/>
          <w:b/>
          <w:bCs/>
        </w:rPr>
        <w:t>nicht wissentlich zustimmen</w:t>
      </w:r>
      <w:r w:rsidRPr="00C80754">
        <w:rPr>
          <w:rFonts w:ascii="Arial Narrow" w:hAnsi="Arial Narrow" w:cs="Arial"/>
        </w:rPr>
        <w:t xml:space="preserve"> kann, als sexualisierte Gewalt zu verstehen. Sexualisierte Gewalt ist immer auch ein Machtmissbrauch. Tatpersonen setzen ihre Macht zur Ausübung von sexualisierter Gewalt und Machtdominanz ein. Für unsere Präventions- und Interventionsmaßnahmen ist eine Differenzierung notwendig, die von Grenzverletzungen, sexuellen Übergriffen bis hin zu strafrechtlich relevanten Vorfällen reicht. Mit unserem Schutzkonzept möchten wir Maßnahmen in den Blick nehmen, die sexualisierter Gewalt entgegenwirken. Sollte sie dennoch in unserer Verantwortung vorkommen, kann sie damit transparent und angemessen bearbeitet werden.</w:t>
      </w:r>
    </w:p>
    <w:p w14:paraId="07BE8894" w14:textId="77777777" w:rsidR="00B42C65" w:rsidRPr="00C80754" w:rsidRDefault="00B42C65" w:rsidP="00B42C65">
      <w:pPr>
        <w:spacing w:after="120"/>
        <w:rPr>
          <w:rFonts w:ascii="Arial Narrow" w:hAnsi="Arial Narrow" w:cs="Arial"/>
        </w:rPr>
      </w:pPr>
      <w:r w:rsidRPr="00C80754">
        <w:rPr>
          <w:rFonts w:ascii="Arial Narrow" w:hAnsi="Arial Narrow" w:cs="Arial"/>
        </w:rPr>
        <w:t>Eine ausführliche Begriffsdefinition zu den Differenzierungen finden Sie im Anhang.</w:t>
      </w:r>
    </w:p>
    <w:p w14:paraId="338A5D8C" w14:textId="77777777" w:rsidR="00B42C65" w:rsidRPr="00C80754" w:rsidRDefault="00B42C65" w:rsidP="00B42C65">
      <w:pPr>
        <w:spacing w:after="120"/>
        <w:jc w:val="both"/>
        <w:rPr>
          <w:rFonts w:ascii="Arial Narrow" w:hAnsi="Arial Narrow" w:cs="Arial"/>
          <w:b/>
          <w:bCs/>
          <w:color w:val="5F497A" w:themeColor="accent4" w:themeShade="BF"/>
          <w:sz w:val="24"/>
          <w:szCs w:val="24"/>
        </w:rPr>
      </w:pPr>
      <w:r w:rsidRPr="00C80754">
        <w:rPr>
          <w:rFonts w:ascii="Arial Narrow" w:hAnsi="Arial Narrow" w:cs="Arial"/>
          <w:b/>
          <w:bCs/>
          <w:color w:val="5F497A" w:themeColor="accent4" w:themeShade="BF"/>
          <w:sz w:val="24"/>
          <w:szCs w:val="24"/>
        </w:rPr>
        <w:t>Kultur der Achtsamkeit, des Hinschauens und des Respektes</w:t>
      </w:r>
    </w:p>
    <w:p w14:paraId="5E339E25" w14:textId="77777777" w:rsidR="00B42C65" w:rsidRPr="00C80754" w:rsidRDefault="00B42C65" w:rsidP="00B42C65">
      <w:pPr>
        <w:spacing w:after="120"/>
        <w:jc w:val="both"/>
        <w:rPr>
          <w:rFonts w:ascii="Arial Narrow" w:hAnsi="Arial Narrow" w:cs="Arial"/>
        </w:rPr>
      </w:pPr>
      <w:r w:rsidRPr="00C80754">
        <w:rPr>
          <w:rFonts w:ascii="Arial Narrow" w:hAnsi="Arial Narrow" w:cs="Arial"/>
        </w:rPr>
        <w:t xml:space="preserve">Im landeskirchlichen </w:t>
      </w:r>
      <w:r w:rsidRPr="00C80754">
        <w:rPr>
          <w:rFonts w:ascii="Arial Narrow" w:hAnsi="Arial Narrow" w:cs="Arial"/>
          <w:b/>
          <w:bCs/>
        </w:rPr>
        <w:t>Gesetz zu Allgemeinen Bestimmungen zur Prävention sexualisierter Gewalt</w:t>
      </w:r>
      <w:r w:rsidRPr="00C80754">
        <w:rPr>
          <w:rFonts w:ascii="Arial Narrow" w:hAnsi="Arial Narrow" w:cs="Arial"/>
        </w:rPr>
        <w:t xml:space="preserve"> (Allgemeine Gewaltschutzbestimmungen – AGSB) ist die Entwicklung und Implementierung von Schutzkonzepten als wichtiger und verbindlicher Bestandteil der kirchlichen Arbeit beschrieben. Das beinhaltet auch die aktive Einübung und Pflege einer Kultur, in der sexualisierte Gewalt und Machtmissbrauch </w:t>
      </w:r>
      <w:proofErr w:type="spellStart"/>
      <w:r w:rsidRPr="00C80754">
        <w:rPr>
          <w:rFonts w:ascii="Arial Narrow" w:hAnsi="Arial Narrow" w:cs="Arial"/>
        </w:rPr>
        <w:t>besprechbar</w:t>
      </w:r>
      <w:proofErr w:type="spellEnd"/>
      <w:r w:rsidRPr="00C80754">
        <w:rPr>
          <w:rFonts w:ascii="Arial Narrow" w:hAnsi="Arial Narrow" w:cs="Arial"/>
        </w:rPr>
        <w:t xml:space="preserve"> und bearbeitbar sind, denn Haltung zeigt sich im alltäglichen Handeln von Personen. Es geht um eine Kultur der Achtsamkeit, des Hinsehens und des Respektes. </w:t>
      </w:r>
    </w:p>
    <w:p w14:paraId="7D46ECEB" w14:textId="77777777" w:rsidR="00B42C65" w:rsidRPr="00C80754" w:rsidRDefault="00B42C65" w:rsidP="00B42C65">
      <w:pPr>
        <w:spacing w:after="120"/>
        <w:jc w:val="both"/>
        <w:rPr>
          <w:rFonts w:ascii="Arial Narrow" w:hAnsi="Arial Narrow" w:cs="Arial"/>
        </w:rPr>
      </w:pPr>
      <w:r w:rsidRPr="00C80754">
        <w:rPr>
          <w:rFonts w:ascii="Arial Narrow" w:hAnsi="Arial Narrow" w:cs="Arial"/>
        </w:rPr>
        <w:t>Wir wollen in unserem Kirchenbezirk eine Kultur der Achtsamkeit, des Hinsehens und des Respektes leben und durch Reflexionsräume in Teams lebendig halten.</w:t>
      </w:r>
    </w:p>
    <w:p w14:paraId="24FC00C3" w14:textId="77777777" w:rsidR="00B42C65" w:rsidRPr="00C80754" w:rsidRDefault="00B42C65" w:rsidP="00B42C65">
      <w:pPr>
        <w:spacing w:after="120"/>
        <w:jc w:val="both"/>
        <w:rPr>
          <w:rFonts w:ascii="Arial Narrow" w:hAnsi="Arial Narrow" w:cs="Arial"/>
        </w:rPr>
      </w:pPr>
      <w:r w:rsidRPr="00C80754">
        <w:rPr>
          <w:rFonts w:ascii="Arial Narrow" w:hAnsi="Arial Narrow" w:cs="Arial"/>
        </w:rPr>
        <w:t>Wir richten unser Handeln nach den Leitlinien zum sicheren Umgang mit Nähe und Distanz und der Selbstverpflichtung aus und konkretisieren diese in arbeitsfeldspezifischen Verhaltenskodizes.</w:t>
      </w:r>
    </w:p>
    <w:p w14:paraId="72B60963" w14:textId="77777777" w:rsidR="00B42C65" w:rsidRPr="00C80754" w:rsidRDefault="00B42C65" w:rsidP="00B42C65">
      <w:pPr>
        <w:spacing w:after="120"/>
        <w:jc w:val="both"/>
        <w:rPr>
          <w:rFonts w:ascii="Arial Narrow" w:hAnsi="Arial Narrow" w:cs="Arial"/>
        </w:rPr>
      </w:pPr>
      <w:r w:rsidRPr="00C80754">
        <w:rPr>
          <w:rFonts w:ascii="Arial Narrow" w:hAnsi="Arial Narrow" w:cs="Arial"/>
        </w:rPr>
        <w:t>Wir beachten in unseren Angeboten die Möglichkeiten der Wahl (Choice), der Mitbestimmung (Voice) und der Möglichkeit des selbstbestimmten Beendens einer Situation (Exit).</w:t>
      </w:r>
    </w:p>
    <w:p w14:paraId="4C92FEEB" w14:textId="77777777" w:rsidR="00B42C65" w:rsidRPr="00C80754" w:rsidRDefault="00B42C65" w:rsidP="00B42C65">
      <w:pPr>
        <w:spacing w:after="120"/>
        <w:rPr>
          <w:rFonts w:ascii="Arial Narrow" w:hAnsi="Arial Narrow"/>
          <w:b/>
          <w:bCs/>
          <w:color w:val="5F497A" w:themeColor="accent4" w:themeShade="BF"/>
          <w:sz w:val="24"/>
          <w:szCs w:val="24"/>
        </w:rPr>
      </w:pPr>
      <w:r w:rsidRPr="00C80754">
        <w:rPr>
          <w:rFonts w:ascii="Arial Narrow" w:hAnsi="Arial Narrow"/>
          <w:b/>
          <w:bCs/>
          <w:color w:val="5F497A" w:themeColor="accent4" w:themeShade="BF"/>
          <w:sz w:val="24"/>
          <w:szCs w:val="24"/>
        </w:rPr>
        <w:t>Spezifische Schutzkonzepte in Bildungs-, Betreuungs- und Pflegeeinrichtungen</w:t>
      </w:r>
    </w:p>
    <w:p w14:paraId="3E4A6333" w14:textId="77777777" w:rsidR="00B42C65" w:rsidRPr="00C80754" w:rsidRDefault="00B42C65" w:rsidP="00B42C65">
      <w:pPr>
        <w:spacing w:after="120"/>
        <w:rPr>
          <w:rFonts w:ascii="Arial Narrow" w:hAnsi="Arial Narrow"/>
        </w:rPr>
      </w:pPr>
      <w:r w:rsidRPr="00C80754">
        <w:rPr>
          <w:rFonts w:ascii="Arial Narrow" w:hAnsi="Arial Narrow"/>
        </w:rPr>
        <w:t>In einigen unserer Handlungsfelder gibt es auch bundesgesetzliche Verpflichtungen zur Entwicklung von Gewaltschutzkonzepten. Diese Bereiche haben Gewaltschutzkonzepte, die durch die landeskirchliche Vorgabe um den Aspekt der sexualisierten Gewalt ergänzt werden/wurden.</w:t>
      </w:r>
    </w:p>
    <w:p w14:paraId="46CC6F99" w14:textId="77777777" w:rsidR="00B42C65" w:rsidRPr="00C80754" w:rsidRDefault="00B42C65" w:rsidP="00B42C65">
      <w:pPr>
        <w:spacing w:after="120"/>
        <w:rPr>
          <w:rFonts w:ascii="Arial Narrow" w:hAnsi="Arial Narrow"/>
        </w:rPr>
      </w:pPr>
      <w:r w:rsidRPr="00C80754">
        <w:rPr>
          <w:rFonts w:ascii="Arial Narrow" w:hAnsi="Arial Narrow"/>
        </w:rPr>
        <w:t>Unsere Kindertageseinrichtungen haben eine Betriebserlaubnis und unterstehen damit auch den Bestimmungen des SGB VIII und der Verpflichtung aus §45 SGB VIII, zur Sicherung der Rechte und des Wohls von Kindern ein Konzept zum Schutz vor Gewalt zu entwickeln, anzuwenden und zu überprüfen.</w:t>
      </w:r>
    </w:p>
    <w:p w14:paraId="2BE212C8" w14:textId="77777777" w:rsidR="00B42C65" w:rsidRPr="00C80754" w:rsidRDefault="00B42C65" w:rsidP="00B42C65">
      <w:pPr>
        <w:spacing w:after="120"/>
        <w:rPr>
          <w:rFonts w:ascii="Arial Narrow" w:hAnsi="Arial Narrow"/>
        </w:rPr>
      </w:pPr>
      <w:r w:rsidRPr="00C80754">
        <w:rPr>
          <w:rFonts w:ascii="Arial Narrow" w:hAnsi="Arial Narrow"/>
        </w:rPr>
        <w:lastRenderedPageBreak/>
        <w:t>Die evangelische Jugendarbeit erhält als verbandliche Jugendarbeit Fördermittel, festgelegt durch das SGB VIII. Für diese Bereiche gelten die Bestimmungen des SGB VIII uneingeschränkt. Durch Vereinbarungen mit den örtlichen Trägern der Kinder- und Jugendhilfe sind Schutzkonzepte integraler Bestandteil der Arbeit in diesem Bereich.</w:t>
      </w:r>
    </w:p>
    <w:p w14:paraId="1AF7401A" w14:textId="77777777" w:rsidR="00B42C65" w:rsidRPr="00C80754" w:rsidRDefault="00B42C65" w:rsidP="00B42C65">
      <w:pPr>
        <w:spacing w:after="120"/>
        <w:rPr>
          <w:rFonts w:ascii="Arial Narrow" w:hAnsi="Arial Narrow"/>
        </w:rPr>
      </w:pPr>
      <w:r w:rsidRPr="00C80754">
        <w:rPr>
          <w:rFonts w:ascii="Arial Narrow" w:hAnsi="Arial Narrow"/>
        </w:rPr>
        <w:t>Seit Juni 2021 gibt es durch §37a Abs. 1 SGB IX auch eine Bundesgesetzliche Regelung zur Entwicklung von Maßnahmen zum Schutz vor Gewalt auch für den Bereich der stationären oder ambulanten Angebote für Menschen mit Behinderung.</w:t>
      </w:r>
    </w:p>
    <w:p w14:paraId="1A62D6D3" w14:textId="77777777" w:rsidR="00B42C65" w:rsidRPr="00C80754" w:rsidRDefault="00B42C65" w:rsidP="00B42C65">
      <w:pPr>
        <w:spacing w:after="120"/>
        <w:rPr>
          <w:rFonts w:ascii="Arial Narrow" w:hAnsi="Arial Narrow"/>
          <w:b/>
          <w:bCs/>
          <w:color w:val="5F497A" w:themeColor="accent4" w:themeShade="BF"/>
          <w:sz w:val="24"/>
          <w:szCs w:val="24"/>
        </w:rPr>
      </w:pPr>
      <w:r w:rsidRPr="00C80754">
        <w:rPr>
          <w:rFonts w:ascii="Arial Narrow" w:hAnsi="Arial Narrow"/>
          <w:b/>
          <w:bCs/>
          <w:color w:val="5F497A" w:themeColor="accent4" w:themeShade="BF"/>
          <w:sz w:val="24"/>
          <w:szCs w:val="24"/>
        </w:rPr>
        <w:t>Veröffentlichung</w:t>
      </w:r>
    </w:p>
    <w:p w14:paraId="5CD82B07" w14:textId="77777777" w:rsidR="00B42C65" w:rsidRPr="00C80754" w:rsidRDefault="00B42C65" w:rsidP="00B42C65">
      <w:pPr>
        <w:spacing w:after="120"/>
        <w:rPr>
          <w:rFonts w:ascii="Arial Narrow" w:hAnsi="Arial Narrow"/>
        </w:rPr>
      </w:pPr>
      <w:r w:rsidRPr="00C80754">
        <w:rPr>
          <w:rFonts w:ascii="Arial Narrow" w:hAnsi="Arial Narrow"/>
        </w:rPr>
        <w:t>Unsere Grundsatzerklärung ist allen Mitarbeitenden durch […] bekannt und wird durch die Veröffentlichung auf unserer Homepage […] auch für Kooperationspartner/innen und Interessierte einsehbar.</w:t>
      </w:r>
    </w:p>
    <w:p w14:paraId="719CC827" w14:textId="77777777" w:rsidR="005433A2" w:rsidRPr="00C80754" w:rsidRDefault="005433A2" w:rsidP="00B42C65">
      <w:pPr>
        <w:spacing w:after="120"/>
        <w:rPr>
          <w:rFonts w:ascii="Arial Narrow" w:hAnsi="Arial Narrow"/>
        </w:rPr>
      </w:pPr>
    </w:p>
    <w:p w14:paraId="05D64509" w14:textId="26B78339" w:rsidR="00B42C65" w:rsidRPr="00C80754" w:rsidRDefault="00B42C65" w:rsidP="00DD2E57">
      <w:pPr>
        <w:rPr>
          <w:rFonts w:ascii="Arial Narrow" w:hAnsi="Arial Narrow"/>
        </w:rPr>
      </w:pPr>
      <w:r w:rsidRPr="00C80754">
        <w:rPr>
          <w:rFonts w:ascii="Arial Narrow" w:hAnsi="Arial Narrow"/>
        </w:rPr>
        <w:br w:type="page"/>
      </w:r>
    </w:p>
    <w:bookmarkStart w:id="6" w:name="_Toc150853842"/>
    <w:p w14:paraId="68CC00E3" w14:textId="10666577" w:rsidR="005E0430" w:rsidRPr="00C80754" w:rsidRDefault="00363BBB" w:rsidP="005E0430">
      <w:pPr>
        <w:pStyle w:val="berschrift2"/>
        <w:spacing w:after="240"/>
        <w:rPr>
          <w:rFonts w:ascii="Arial Narrow" w:hAnsi="Arial Narrow"/>
        </w:rPr>
      </w:pPr>
      <w:r w:rsidRPr="00C80754">
        <w:rPr>
          <w:rFonts w:ascii="Arial Narrow" w:hAnsi="Arial Narrow"/>
          <w:noProof/>
        </w:rPr>
        <w:lastRenderedPageBreak/>
        <mc:AlternateContent>
          <mc:Choice Requires="wps">
            <w:drawing>
              <wp:anchor distT="0" distB="0" distL="114300" distR="114300" simplePos="0" relativeHeight="251676672" behindDoc="0" locked="0" layoutInCell="1" allowOverlap="1" wp14:anchorId="02C3C729" wp14:editId="65144DFA">
                <wp:simplePos x="0" y="0"/>
                <wp:positionH relativeFrom="margin">
                  <wp:align>left</wp:align>
                </wp:positionH>
                <wp:positionV relativeFrom="paragraph">
                  <wp:posOffset>384810</wp:posOffset>
                </wp:positionV>
                <wp:extent cx="5534025" cy="1828800"/>
                <wp:effectExtent l="0" t="0" r="28575" b="18415"/>
                <wp:wrapSquare wrapText="bothSides"/>
                <wp:docPr id="6" name="Textfeld 6"/>
                <wp:cNvGraphicFramePr/>
                <a:graphic xmlns:a="http://schemas.openxmlformats.org/drawingml/2006/main">
                  <a:graphicData uri="http://schemas.microsoft.com/office/word/2010/wordprocessingShape">
                    <wps:wsp>
                      <wps:cNvSpPr txBox="1"/>
                      <wps:spPr>
                        <a:xfrm>
                          <a:off x="0" y="0"/>
                          <a:ext cx="5534025" cy="1828800"/>
                        </a:xfrm>
                        <a:prstGeom prst="rect">
                          <a:avLst/>
                        </a:prstGeom>
                        <a:solidFill>
                          <a:schemeClr val="accent2">
                            <a:lumMod val="20000"/>
                            <a:lumOff val="80000"/>
                          </a:schemeClr>
                        </a:solidFill>
                        <a:ln w="6350">
                          <a:solidFill>
                            <a:prstClr val="black"/>
                          </a:solidFill>
                        </a:ln>
                      </wps:spPr>
                      <wps:txbx>
                        <w:txbxContent>
                          <w:p w14:paraId="3290B16D" w14:textId="77777777" w:rsidR="00363BBB" w:rsidRDefault="00363BBB" w:rsidP="00363BBB">
                            <w:pPr>
                              <w:rPr>
                                <w:lang w:eastAsia="de-DE"/>
                              </w:rPr>
                            </w:pPr>
                            <w:r>
                              <w:rPr>
                                <w:lang w:eastAsia="de-DE"/>
                              </w:rPr>
                              <w:t>Aufgabe:</w:t>
                            </w:r>
                          </w:p>
                          <w:p w14:paraId="73F380DB" w14:textId="77777777" w:rsidR="00363BBB" w:rsidRDefault="00363BBB" w:rsidP="00363BBB">
                            <w:pPr>
                              <w:rPr>
                                <w:lang w:eastAsia="de-DE"/>
                              </w:rPr>
                            </w:pPr>
                            <w:r>
                              <w:rPr>
                                <w:lang w:eastAsia="de-DE"/>
                              </w:rPr>
                              <w:t>Fassen Sie hier die externen und internen Ansprechstellen / Ansprechpersonen zusammen.</w:t>
                            </w:r>
                          </w:p>
                          <w:p w14:paraId="5FA355BB" w14:textId="6D1DB68C" w:rsidR="00363BBB" w:rsidRDefault="00363BBB" w:rsidP="00EE087A">
                            <w:pPr>
                              <w:rPr>
                                <w:lang w:eastAsia="de-DE"/>
                              </w:rPr>
                            </w:pPr>
                            <w:r>
                              <w:rPr>
                                <w:lang w:eastAsia="de-DE"/>
                              </w:rPr>
                              <w:t>An welcher Stelle werden für alle sichtbar/auffindbar veröffentlicht/ausgehängt?</w:t>
                            </w:r>
                          </w:p>
                          <w:p w14:paraId="27F106EE" w14:textId="1C34E46D" w:rsidR="003C4D5F" w:rsidRPr="00EE087A" w:rsidRDefault="003C4D5F" w:rsidP="00EE087A">
                            <w:r>
                              <w:rPr>
                                <w:lang w:eastAsia="de-DE"/>
                              </w:rPr>
                              <w:t>Idee: Innenseite der Toilettentüre in Gemeindehäusern (geschützter Bereich der Kontaktaufnahme möglich), in Jugendräumen, Besprechungsräumen, Pinnwand im Gemeindehaus…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C3C729" id="Textfeld 6" o:spid="_x0000_s1032" type="#_x0000_t202" style="position:absolute;left:0;text-align:left;margin-left:0;margin-top:30.3pt;width:435.75pt;height:2in;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" fillcolor="#f2dbdb [661]" strokeweight=".5pt">
                <v:textbox style="mso-fit-shape-to-text:t">
                  <w:txbxContent>
                    <w:p w14:paraId="3290B16D" w14:textId="77777777" w:rsidR="00363BBB" w:rsidRDefault="00363BBB" w:rsidP="00363BBB">
                      <w:pPr>
                        <w:rPr>
                          <w:lang w:eastAsia="de-DE"/>
                        </w:rPr>
                      </w:pPr>
                      <w:r>
                        <w:rPr>
                          <w:lang w:eastAsia="de-DE"/>
                        </w:rPr>
                        <w:t>Aufgabe:</w:t>
                      </w:r>
                    </w:p>
                    <w:p w14:paraId="73F380DB" w14:textId="77777777" w:rsidR="00363BBB" w:rsidRDefault="00363BBB" w:rsidP="00363BBB">
                      <w:pPr>
                        <w:rPr>
                          <w:lang w:eastAsia="de-DE"/>
                        </w:rPr>
                      </w:pPr>
                      <w:r>
                        <w:rPr>
                          <w:lang w:eastAsia="de-DE"/>
                        </w:rPr>
                        <w:t>Fassen Sie hier die externen und internen Ansprechstellen / Ansprechpersonen zusammen.</w:t>
                      </w:r>
                    </w:p>
                    <w:p w14:paraId="5FA355BB" w14:textId="6D1DB68C" w:rsidR="00363BBB" w:rsidRDefault="00363BBB" w:rsidP="00EE087A">
                      <w:pPr>
                        <w:rPr>
                          <w:lang w:eastAsia="de-DE"/>
                        </w:rPr>
                      </w:pPr>
                      <w:r>
                        <w:rPr>
                          <w:lang w:eastAsia="de-DE"/>
                        </w:rPr>
                        <w:t>An welcher Stelle werden für alle sichtbar/auffindbar veröffentlicht/ausgehängt?</w:t>
                      </w:r>
                    </w:p>
                    <w:p w14:paraId="27F106EE" w14:textId="1C34E46D" w:rsidR="003C4D5F" w:rsidRPr="00EE087A" w:rsidRDefault="003C4D5F" w:rsidP="00EE087A">
                      <w:r>
                        <w:rPr>
                          <w:lang w:eastAsia="de-DE"/>
                        </w:rPr>
                        <w:t>Idee: Innenseite der Toilettentüre in Gemeindehäusern (geschützter Bereich der Kontaktaufnahme möglich), in Jugendräumen, Besprechungsräumen, Pinnwand im Gemeindehaus…</w:t>
                      </w:r>
                    </w:p>
                  </w:txbxContent>
                </v:textbox>
                <w10:wrap type="square" anchorx="margin"/>
              </v:shape>
            </w:pict>
          </mc:Fallback>
        </mc:AlternateContent>
      </w:r>
      <w:r w:rsidR="005E0430" w:rsidRPr="00C80754">
        <w:rPr>
          <w:rFonts w:ascii="Arial Narrow" w:hAnsi="Arial Narrow"/>
        </w:rPr>
        <w:t>Kooperationen und Ansprechpersonen (intern und extern)</w:t>
      </w:r>
      <w:bookmarkEnd w:id="6"/>
    </w:p>
    <w:p w14:paraId="00E48A5C" w14:textId="723C5A70" w:rsidR="00363BBB" w:rsidRPr="00C80754" w:rsidRDefault="00363BBB" w:rsidP="00363BBB">
      <w:pPr>
        <w:rPr>
          <w:rFonts w:ascii="Arial Narrow" w:hAnsi="Arial Narrow"/>
        </w:rPr>
      </w:pPr>
    </w:p>
    <w:p w14:paraId="593974FA" w14:textId="4FBA7B5B" w:rsidR="00363BBB" w:rsidRPr="00C80754" w:rsidRDefault="00363BBB" w:rsidP="00363BBB">
      <w:pPr>
        <w:pStyle w:val="berschrift3"/>
        <w:ind w:left="1418" w:hanging="709"/>
        <w:rPr>
          <w:rFonts w:ascii="Arial Narrow" w:hAnsi="Arial Narrow"/>
        </w:rPr>
      </w:pPr>
      <w:r w:rsidRPr="00C80754">
        <w:rPr>
          <w:rFonts w:ascii="Arial Narrow" w:hAnsi="Arial Narrow"/>
        </w:rPr>
        <w:t>Kirchliche Ansprechstellen:</w:t>
      </w:r>
    </w:p>
    <w:p w14:paraId="6605DFC8" w14:textId="1596E11D" w:rsidR="00363BBB" w:rsidRPr="00C80754" w:rsidRDefault="00363BBB" w:rsidP="004921A0">
      <w:pPr>
        <w:rPr>
          <w:rFonts w:ascii="Arial Narrow" w:hAnsi="Arial Narrow"/>
          <w:lang w:eastAsia="de-DE"/>
        </w:rPr>
      </w:pPr>
    </w:p>
    <w:p w14:paraId="6D81F751" w14:textId="782C90D4" w:rsidR="002B049E" w:rsidRPr="00C80754" w:rsidRDefault="003C4D5F" w:rsidP="004921A0">
      <w:pPr>
        <w:rPr>
          <w:rFonts w:ascii="Arial Narrow" w:hAnsi="Arial Narrow"/>
          <w:lang w:eastAsia="de-DE"/>
        </w:rPr>
      </w:pPr>
      <w:r>
        <w:rPr>
          <w:noProof/>
        </w:rPr>
        <mc:AlternateContent>
          <mc:Choice Requires="wps">
            <w:drawing>
              <wp:anchor distT="0" distB="0" distL="114300" distR="114300" simplePos="0" relativeHeight="251688960" behindDoc="0" locked="0" layoutInCell="1" allowOverlap="1" wp14:anchorId="60BD1B96" wp14:editId="51D82C06">
                <wp:simplePos x="0" y="0"/>
                <wp:positionH relativeFrom="column">
                  <wp:posOffset>0</wp:posOffset>
                </wp:positionH>
                <wp:positionV relativeFrom="paragraph">
                  <wp:posOffset>0</wp:posOffset>
                </wp:positionV>
                <wp:extent cx="1828800" cy="1828800"/>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4C058A9" w14:textId="77777777" w:rsidR="003C4D5F" w:rsidRPr="00C80754" w:rsidRDefault="003C4D5F" w:rsidP="004921A0">
                            <w:pPr>
                              <w:rPr>
                                <w:rFonts w:ascii="Arial Narrow" w:hAnsi="Arial Narrow"/>
                                <w:lang w:eastAsia="de-DE"/>
                              </w:rPr>
                            </w:pPr>
                            <w:r w:rsidRPr="00C80754">
                              <w:rPr>
                                <w:rFonts w:ascii="Arial Narrow" w:hAnsi="Arial Narrow"/>
                                <w:lang w:eastAsia="de-DE"/>
                              </w:rPr>
                              <w:t>An dieser Stelle fügen Sie die Ansprechstellen und Verantwortlichen des Kirchenbezirks/Kirchengemeinde/Einrichtung ein:</w:t>
                            </w:r>
                          </w:p>
                          <w:p w14:paraId="72163963" w14:textId="77777777" w:rsidR="003C4D5F" w:rsidRPr="00C80754" w:rsidRDefault="003C4D5F" w:rsidP="004921A0">
                            <w:pPr>
                              <w:rPr>
                                <w:rFonts w:ascii="Arial Narrow" w:hAnsi="Arial Narrow"/>
                                <w:lang w:eastAsia="de-DE"/>
                              </w:rPr>
                            </w:pPr>
                            <w:r w:rsidRPr="00C80754">
                              <w:rPr>
                                <w:rFonts w:ascii="Arial Narrow" w:hAnsi="Arial Narrow"/>
                                <w:lang w:eastAsia="de-DE"/>
                              </w:rPr>
                              <w:t>Dekanatamt</w:t>
                            </w:r>
                          </w:p>
                          <w:p w14:paraId="59A47DAE" w14:textId="77777777" w:rsidR="003C4D5F" w:rsidRPr="00C80754" w:rsidRDefault="003C4D5F" w:rsidP="004921A0">
                            <w:pPr>
                              <w:rPr>
                                <w:rFonts w:ascii="Arial Narrow" w:hAnsi="Arial Narrow"/>
                                <w:lang w:eastAsia="de-DE"/>
                              </w:rPr>
                            </w:pPr>
                            <w:r w:rsidRPr="00C80754">
                              <w:rPr>
                                <w:rFonts w:ascii="Arial Narrow" w:hAnsi="Arial Narrow"/>
                                <w:lang w:eastAsia="de-DE"/>
                              </w:rPr>
                              <w:t>Bezirksjugendwerk</w:t>
                            </w:r>
                          </w:p>
                          <w:p w14:paraId="167659A6" w14:textId="77777777" w:rsidR="003C4D5F" w:rsidRPr="00901230" w:rsidRDefault="003C4D5F" w:rsidP="00901230">
                            <w:pPr>
                              <w:rPr>
                                <w:rFonts w:ascii="Arial Narrow" w:hAnsi="Arial Narrow"/>
                              </w:rPr>
                            </w:pPr>
                            <w:r w:rsidRPr="00C80754">
                              <w:rPr>
                                <w:rFonts w:ascii="Arial Narrow" w:hAnsi="Arial Narrow"/>
                                <w:lang w:eastAsia="de-DE"/>
                              </w:rPr>
                              <w:t>Kita-Fachberatung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BD1B96" id="Textfeld 13" o:spid="_x0000_s1033"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KwIAAFoEAAAOAAAAZHJzL2Uyb0RvYy54bWysVN9v2jAQfp+0/8Hy+0hgtGU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v4yn0ziSSZne3E1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dX/F8rAgAAWgQAAA4AAAAAAAAAAAAAAAAALgIAAGRycy9lMm9Eb2Mu&#10;eG1sUEsBAi0AFAAGAAgAAAAhALcMAwjXAAAABQEAAA8AAAAAAAAAAAAAAAAAhQQAAGRycy9kb3du&#10;cmV2LnhtbFBLBQYAAAAABAAEAPMAAACJBQAAAAA=&#10;" filled="f" strokeweight=".5pt">
                <v:textbox style="mso-fit-shape-to-text:t">
                  <w:txbxContent>
                    <w:p w14:paraId="54C058A9" w14:textId="77777777" w:rsidR="003C4D5F" w:rsidRPr="00C80754" w:rsidRDefault="003C4D5F" w:rsidP="004921A0">
                      <w:pPr>
                        <w:rPr>
                          <w:rFonts w:ascii="Arial Narrow" w:hAnsi="Arial Narrow"/>
                          <w:lang w:eastAsia="de-DE"/>
                        </w:rPr>
                      </w:pPr>
                      <w:r w:rsidRPr="00C80754">
                        <w:rPr>
                          <w:rFonts w:ascii="Arial Narrow" w:hAnsi="Arial Narrow"/>
                          <w:lang w:eastAsia="de-DE"/>
                        </w:rPr>
                        <w:t>An dieser Stelle fügen Sie die Ansprechstellen und Verantwortlichen des Kirchenbezirks/Kirchengemeinde/Einrichtung ein:</w:t>
                      </w:r>
                    </w:p>
                    <w:p w14:paraId="72163963" w14:textId="77777777" w:rsidR="003C4D5F" w:rsidRPr="00C80754" w:rsidRDefault="003C4D5F" w:rsidP="004921A0">
                      <w:pPr>
                        <w:rPr>
                          <w:rFonts w:ascii="Arial Narrow" w:hAnsi="Arial Narrow"/>
                          <w:lang w:eastAsia="de-DE"/>
                        </w:rPr>
                      </w:pPr>
                      <w:r w:rsidRPr="00C80754">
                        <w:rPr>
                          <w:rFonts w:ascii="Arial Narrow" w:hAnsi="Arial Narrow"/>
                          <w:lang w:eastAsia="de-DE"/>
                        </w:rPr>
                        <w:t>Dekanatamt</w:t>
                      </w:r>
                    </w:p>
                    <w:p w14:paraId="59A47DAE" w14:textId="77777777" w:rsidR="003C4D5F" w:rsidRPr="00C80754" w:rsidRDefault="003C4D5F" w:rsidP="004921A0">
                      <w:pPr>
                        <w:rPr>
                          <w:rFonts w:ascii="Arial Narrow" w:hAnsi="Arial Narrow"/>
                          <w:lang w:eastAsia="de-DE"/>
                        </w:rPr>
                      </w:pPr>
                      <w:r w:rsidRPr="00C80754">
                        <w:rPr>
                          <w:rFonts w:ascii="Arial Narrow" w:hAnsi="Arial Narrow"/>
                          <w:lang w:eastAsia="de-DE"/>
                        </w:rPr>
                        <w:t>Bezirksjugendwerk</w:t>
                      </w:r>
                    </w:p>
                    <w:p w14:paraId="167659A6" w14:textId="77777777" w:rsidR="003C4D5F" w:rsidRPr="00901230" w:rsidRDefault="003C4D5F" w:rsidP="00901230">
                      <w:pPr>
                        <w:rPr>
                          <w:rFonts w:ascii="Arial Narrow" w:hAnsi="Arial Narrow"/>
                        </w:rPr>
                      </w:pPr>
                      <w:r w:rsidRPr="00C80754">
                        <w:rPr>
                          <w:rFonts w:ascii="Arial Narrow" w:hAnsi="Arial Narrow"/>
                          <w:lang w:eastAsia="de-DE"/>
                        </w:rPr>
                        <w:t>Kita-Fachberatung</w:t>
                      </w:r>
                    </w:p>
                  </w:txbxContent>
                </v:textbox>
                <w10:wrap type="square"/>
              </v:shape>
            </w:pict>
          </mc:Fallback>
        </mc:AlternateContent>
      </w:r>
    </w:p>
    <w:p w14:paraId="3E25B835" w14:textId="4DB5DB14" w:rsidR="002B049E" w:rsidRPr="00C80754" w:rsidRDefault="002B049E" w:rsidP="002B049E">
      <w:pPr>
        <w:spacing w:after="120"/>
        <w:rPr>
          <w:rFonts w:ascii="Arial Narrow" w:hAnsi="Arial Narrow" w:cs="Arial"/>
          <w:b/>
          <w:bCs/>
          <w:szCs w:val="20"/>
          <w:u w:val="single"/>
        </w:rPr>
      </w:pPr>
      <w:r w:rsidRPr="00C80754">
        <w:rPr>
          <w:rFonts w:ascii="Arial Narrow" w:hAnsi="Arial Narrow" w:cs="Arial"/>
          <w:b/>
          <w:bCs/>
          <w:szCs w:val="20"/>
          <w:u w:val="single"/>
        </w:rPr>
        <w:t>Ansprechpersonen im EJW für die Evangelische Jugendarbeit</w:t>
      </w:r>
    </w:p>
    <w:p w14:paraId="54A27F1B" w14:textId="323BD1FF" w:rsidR="002B049E" w:rsidRPr="00C80754" w:rsidRDefault="002B049E" w:rsidP="004921A0">
      <w:pPr>
        <w:rPr>
          <w:rFonts w:ascii="Arial Narrow" w:hAnsi="Arial Narrow"/>
          <w:lang w:eastAsia="de-DE"/>
        </w:rPr>
      </w:pPr>
      <w:r w:rsidRPr="00C80754">
        <w:rPr>
          <w:rFonts w:ascii="Arial Narrow" w:hAnsi="Arial Narrow"/>
          <w:lang w:eastAsia="de-DE"/>
        </w:rPr>
        <w:t>Notfalltelefon: 0711 / 9781-288</w:t>
      </w:r>
    </w:p>
    <w:p w14:paraId="67ADF62A" w14:textId="17C9A977" w:rsidR="00363BBB" w:rsidRPr="00C80754" w:rsidRDefault="00363BBB" w:rsidP="004921A0">
      <w:pPr>
        <w:rPr>
          <w:rFonts w:ascii="Arial Narrow" w:hAnsi="Arial Narrow"/>
          <w:lang w:eastAsia="de-DE"/>
        </w:rPr>
      </w:pPr>
    </w:p>
    <w:p w14:paraId="2250B886" w14:textId="77777777" w:rsidR="00363BBB" w:rsidRPr="00C80754" w:rsidRDefault="00363BBB" w:rsidP="00363BBB">
      <w:pPr>
        <w:spacing w:after="120"/>
        <w:rPr>
          <w:rFonts w:ascii="Arial Narrow" w:hAnsi="Arial Narrow" w:cs="Arial"/>
          <w:b/>
          <w:bCs/>
          <w:szCs w:val="20"/>
          <w:u w:val="single"/>
        </w:rPr>
      </w:pPr>
      <w:r w:rsidRPr="00C80754">
        <w:rPr>
          <w:rFonts w:ascii="Arial Narrow" w:hAnsi="Arial Narrow" w:cs="Arial"/>
          <w:b/>
          <w:bCs/>
          <w:szCs w:val="20"/>
          <w:u w:val="single"/>
        </w:rPr>
        <w:t>Fachstelle zum Umgang mit sexualisierter Gewalt der Ev. Landeskirche in Württemberg</w:t>
      </w:r>
    </w:p>
    <w:p w14:paraId="0DC3BAE9" w14:textId="77777777" w:rsidR="00363BBB" w:rsidRPr="00C80754" w:rsidRDefault="00363BBB" w:rsidP="00363BBB">
      <w:pPr>
        <w:tabs>
          <w:tab w:val="left" w:pos="3969"/>
          <w:tab w:val="left" w:pos="6237"/>
        </w:tabs>
        <w:spacing w:after="120"/>
        <w:rPr>
          <w:rFonts w:ascii="Arial Narrow" w:hAnsi="Arial Narrow" w:cs="Arial"/>
        </w:rPr>
      </w:pPr>
      <w:r w:rsidRPr="00C80754">
        <w:rPr>
          <w:rFonts w:ascii="Arial Narrow" w:hAnsi="Arial Narrow" w:cs="Arial"/>
        </w:rPr>
        <w:t>Evangelischer Oberkirchenrat Stuttgart,</w:t>
      </w:r>
      <w:r w:rsidRPr="00C80754">
        <w:rPr>
          <w:rFonts w:ascii="Arial Narrow" w:hAnsi="Arial Narrow" w:cs="Arial"/>
        </w:rPr>
        <w:tab/>
        <w:t>Rotebühlstr. 10</w:t>
      </w:r>
      <w:r w:rsidRPr="00C80754">
        <w:rPr>
          <w:rFonts w:ascii="Arial Narrow" w:hAnsi="Arial Narrow" w:cs="Arial"/>
        </w:rPr>
        <w:tab/>
        <w:t>70173 Stuttgart</w:t>
      </w:r>
    </w:p>
    <w:p w14:paraId="28E62209" w14:textId="77777777" w:rsidR="00363BBB" w:rsidRPr="00C80754" w:rsidRDefault="00363BBB" w:rsidP="00363BBB">
      <w:pPr>
        <w:spacing w:after="0"/>
        <w:rPr>
          <w:rFonts w:ascii="Arial Narrow" w:hAnsi="Arial Narrow" w:cs="Arial"/>
          <w:b/>
          <w:bCs/>
        </w:rPr>
      </w:pPr>
      <w:r w:rsidRPr="00C80754">
        <w:rPr>
          <w:rFonts w:ascii="Arial Narrow" w:hAnsi="Arial Narrow" w:cs="Arial"/>
          <w:b/>
          <w:bCs/>
        </w:rPr>
        <w:t>Ansprechstelle:</w:t>
      </w:r>
    </w:p>
    <w:p w14:paraId="1FB47F40" w14:textId="77777777" w:rsidR="00363BBB" w:rsidRPr="00C80754" w:rsidRDefault="00363BBB" w:rsidP="00363BBB">
      <w:pPr>
        <w:tabs>
          <w:tab w:val="left" w:pos="3828"/>
          <w:tab w:val="left" w:pos="6237"/>
        </w:tabs>
        <w:spacing w:after="120"/>
        <w:rPr>
          <w:rFonts w:ascii="Arial Narrow" w:hAnsi="Arial Narrow" w:cs="Arial"/>
        </w:rPr>
      </w:pPr>
      <w:r w:rsidRPr="00C80754">
        <w:rPr>
          <w:rFonts w:ascii="Arial Narrow" w:hAnsi="Arial Narrow" w:cs="Arial"/>
          <w:b/>
          <w:bCs/>
        </w:rPr>
        <w:t>Ursula Kress</w:t>
      </w:r>
      <w:r w:rsidRPr="00C80754">
        <w:rPr>
          <w:rFonts w:ascii="Arial Narrow" w:hAnsi="Arial Narrow" w:cs="Arial"/>
        </w:rPr>
        <w:t>,</w:t>
      </w:r>
      <w:r w:rsidRPr="00C80754">
        <w:rPr>
          <w:rFonts w:ascii="Arial Narrow" w:hAnsi="Arial Narrow" w:cs="Arial"/>
        </w:rPr>
        <w:tab/>
        <w:t>Tel. 0711 / 2149-572</w:t>
      </w:r>
      <w:r w:rsidRPr="00C80754">
        <w:rPr>
          <w:rFonts w:ascii="Arial Narrow" w:hAnsi="Arial Narrow" w:cs="Arial"/>
        </w:rPr>
        <w:tab/>
        <w:t xml:space="preserve">Mail: </w:t>
      </w:r>
      <w:hyperlink r:id="rId14" w:history="1">
        <w:r w:rsidRPr="00C80754">
          <w:rPr>
            <w:rStyle w:val="Hyperlink"/>
            <w:rFonts w:ascii="Arial Narrow" w:hAnsi="Arial Narrow" w:cs="Arial"/>
          </w:rPr>
          <w:t>ansprechstelle@elk-wue.de</w:t>
        </w:r>
      </w:hyperlink>
    </w:p>
    <w:p w14:paraId="6A8274C4" w14:textId="77777777" w:rsidR="00363BBB" w:rsidRPr="00C80754" w:rsidRDefault="00363BBB" w:rsidP="00363BBB">
      <w:pPr>
        <w:spacing w:after="0"/>
        <w:rPr>
          <w:rFonts w:ascii="Arial Narrow" w:hAnsi="Arial Narrow" w:cs="Arial"/>
          <w:b/>
          <w:bCs/>
        </w:rPr>
      </w:pPr>
      <w:r w:rsidRPr="00C80754">
        <w:rPr>
          <w:rFonts w:ascii="Arial Narrow" w:hAnsi="Arial Narrow" w:cs="Arial"/>
          <w:b/>
          <w:bCs/>
        </w:rPr>
        <w:t>Meldestelle:</w:t>
      </w:r>
    </w:p>
    <w:p w14:paraId="29C67E16" w14:textId="77777777" w:rsidR="00363BBB" w:rsidRPr="00C80754" w:rsidRDefault="00363BBB" w:rsidP="00363BBB">
      <w:pPr>
        <w:tabs>
          <w:tab w:val="left" w:pos="6237"/>
        </w:tabs>
        <w:spacing w:after="120"/>
        <w:rPr>
          <w:rFonts w:ascii="Arial Narrow" w:hAnsi="Arial Narrow" w:cs="Arial"/>
          <w:b/>
          <w:bCs/>
        </w:rPr>
      </w:pPr>
      <w:r w:rsidRPr="00C80754">
        <w:rPr>
          <w:rFonts w:ascii="Arial Narrow" w:hAnsi="Arial Narrow" w:cs="Arial"/>
          <w:b/>
          <w:bCs/>
        </w:rPr>
        <w:t xml:space="preserve">NN </w:t>
      </w:r>
      <w:r w:rsidRPr="00C80754">
        <w:rPr>
          <w:rFonts w:ascii="Arial Narrow" w:hAnsi="Arial Narrow" w:cs="Arial"/>
        </w:rPr>
        <w:t>(Vertretung durch Ansprechstelle)</w:t>
      </w:r>
      <w:r w:rsidRPr="00C80754">
        <w:rPr>
          <w:rFonts w:ascii="Arial Narrow" w:hAnsi="Arial Narrow" w:cs="Arial"/>
          <w:b/>
          <w:bCs/>
        </w:rPr>
        <w:tab/>
      </w:r>
      <w:r w:rsidRPr="00C80754">
        <w:rPr>
          <w:rFonts w:ascii="Arial Narrow" w:hAnsi="Arial Narrow" w:cs="Arial"/>
        </w:rPr>
        <w:t>Mail:</w:t>
      </w:r>
      <w:r w:rsidRPr="00C80754">
        <w:rPr>
          <w:rFonts w:ascii="Arial Narrow" w:hAnsi="Arial Narrow" w:cs="Arial"/>
          <w:b/>
          <w:bCs/>
        </w:rPr>
        <w:t xml:space="preserve"> </w:t>
      </w:r>
      <w:hyperlink r:id="rId15" w:history="1">
        <w:r w:rsidRPr="00C80754">
          <w:rPr>
            <w:rStyle w:val="Hyperlink"/>
            <w:rFonts w:ascii="Arial Narrow" w:hAnsi="Arial Narrow" w:cs="Arial"/>
          </w:rPr>
          <w:t>meldestelle@elk-wue.de</w:t>
        </w:r>
      </w:hyperlink>
    </w:p>
    <w:p w14:paraId="3EDFE7A3" w14:textId="77777777" w:rsidR="00363BBB" w:rsidRPr="00C80754" w:rsidRDefault="00363BBB" w:rsidP="00363BBB">
      <w:pPr>
        <w:tabs>
          <w:tab w:val="left" w:pos="1701"/>
          <w:tab w:val="left" w:pos="4253"/>
        </w:tabs>
        <w:spacing w:after="0"/>
        <w:rPr>
          <w:rFonts w:ascii="Arial Narrow" w:hAnsi="Arial Narrow" w:cs="Arial"/>
          <w:b/>
          <w:bCs/>
        </w:rPr>
      </w:pPr>
      <w:r w:rsidRPr="00C80754">
        <w:rPr>
          <w:rFonts w:ascii="Arial Narrow" w:hAnsi="Arial Narrow" w:cs="Arial"/>
          <w:b/>
          <w:bCs/>
        </w:rPr>
        <w:t>Präventionsstelle:</w:t>
      </w:r>
    </w:p>
    <w:p w14:paraId="2EC6234B" w14:textId="77777777" w:rsidR="00363BBB" w:rsidRPr="00C80754" w:rsidRDefault="00363BBB" w:rsidP="00363BBB">
      <w:pPr>
        <w:tabs>
          <w:tab w:val="left" w:pos="3828"/>
          <w:tab w:val="left" w:pos="6237"/>
        </w:tabs>
        <w:spacing w:after="0"/>
        <w:rPr>
          <w:rStyle w:val="Hyperlink"/>
          <w:rFonts w:ascii="Arial Narrow" w:hAnsi="Arial Narrow" w:cs="Arial"/>
        </w:rPr>
      </w:pPr>
      <w:r w:rsidRPr="00C80754">
        <w:rPr>
          <w:rFonts w:ascii="Arial Narrow" w:hAnsi="Arial Narrow" w:cs="Arial"/>
          <w:b/>
          <w:bCs/>
        </w:rPr>
        <w:t xml:space="preserve">Miriam Günderoth, </w:t>
      </w:r>
      <w:r w:rsidRPr="00C80754">
        <w:rPr>
          <w:rFonts w:ascii="Arial Narrow" w:hAnsi="Arial Narrow" w:cs="Arial"/>
        </w:rPr>
        <w:tab/>
        <w:t>Tel. 0711 / 2149-605</w:t>
      </w:r>
      <w:r w:rsidRPr="00C80754">
        <w:rPr>
          <w:rFonts w:ascii="Arial Narrow" w:hAnsi="Arial Narrow" w:cs="Arial"/>
        </w:rPr>
        <w:tab/>
        <w:t xml:space="preserve">Mail: </w:t>
      </w:r>
      <w:hyperlink r:id="rId16" w:history="1">
        <w:r w:rsidRPr="00C80754">
          <w:rPr>
            <w:rStyle w:val="Hyperlink"/>
            <w:rFonts w:ascii="Arial Narrow" w:hAnsi="Arial Narrow" w:cs="Arial"/>
          </w:rPr>
          <w:t>praevention@elk-wue.de</w:t>
        </w:r>
      </w:hyperlink>
    </w:p>
    <w:p w14:paraId="0244CE3D" w14:textId="77777777" w:rsidR="00363BBB" w:rsidRPr="00C80754" w:rsidRDefault="00363BBB" w:rsidP="00363BBB">
      <w:pPr>
        <w:spacing w:after="120"/>
        <w:rPr>
          <w:rFonts w:ascii="Arial Narrow" w:hAnsi="Arial Narrow"/>
        </w:rPr>
      </w:pPr>
    </w:p>
    <w:p w14:paraId="24A8B368" w14:textId="77777777" w:rsidR="00363BBB" w:rsidRPr="00C80754" w:rsidRDefault="00363BBB" w:rsidP="00363BBB">
      <w:pPr>
        <w:spacing w:after="120"/>
        <w:rPr>
          <w:rFonts w:ascii="Arial Narrow" w:hAnsi="Arial Narrow" w:cs="Arial"/>
          <w:b/>
          <w:bCs/>
          <w:szCs w:val="20"/>
          <w:u w:val="single"/>
        </w:rPr>
      </w:pPr>
      <w:r w:rsidRPr="00C80754">
        <w:rPr>
          <w:rFonts w:ascii="Arial Narrow" w:hAnsi="Arial Narrow" w:cs="Arial"/>
          <w:b/>
          <w:bCs/>
          <w:szCs w:val="20"/>
          <w:u w:val="single"/>
        </w:rPr>
        <w:t>Öffentlichkeitsarbeit/Medienarbeit:</w:t>
      </w:r>
    </w:p>
    <w:p w14:paraId="76F76DEE" w14:textId="77777777" w:rsidR="00363BBB" w:rsidRPr="00C80754" w:rsidRDefault="00363BBB" w:rsidP="00363BBB">
      <w:pPr>
        <w:tabs>
          <w:tab w:val="left" w:pos="3828"/>
          <w:tab w:val="left" w:pos="6237"/>
        </w:tabs>
        <w:spacing w:after="120"/>
        <w:rPr>
          <w:rFonts w:ascii="Arial Narrow" w:hAnsi="Arial Narrow" w:cs="Arial"/>
          <w:szCs w:val="20"/>
        </w:rPr>
      </w:pPr>
      <w:r w:rsidRPr="00C80754">
        <w:rPr>
          <w:rFonts w:ascii="Arial Narrow" w:hAnsi="Arial Narrow" w:cs="Arial"/>
          <w:szCs w:val="20"/>
        </w:rPr>
        <w:t>Dan Peter, Sprecher der Ev. Landeskirche</w:t>
      </w:r>
      <w:r w:rsidRPr="00C80754">
        <w:rPr>
          <w:rFonts w:ascii="Arial Narrow" w:hAnsi="Arial Narrow" w:cs="Arial"/>
          <w:szCs w:val="20"/>
        </w:rPr>
        <w:tab/>
        <w:t>Tel. 0170 858 5842</w:t>
      </w:r>
      <w:r w:rsidRPr="00C80754">
        <w:rPr>
          <w:rFonts w:ascii="Arial Narrow" w:hAnsi="Arial Narrow" w:cs="Arial"/>
          <w:szCs w:val="20"/>
        </w:rPr>
        <w:tab/>
        <w:t xml:space="preserve">Mail: </w:t>
      </w:r>
      <w:hyperlink r:id="rId17" w:history="1">
        <w:r w:rsidRPr="00C80754">
          <w:rPr>
            <w:rStyle w:val="Hyperlink"/>
            <w:rFonts w:ascii="Arial Narrow" w:hAnsi="Arial Narrow" w:cs="Arial"/>
            <w:szCs w:val="20"/>
          </w:rPr>
          <w:t>presse@elk-wue.de</w:t>
        </w:r>
      </w:hyperlink>
    </w:p>
    <w:p w14:paraId="0D412971" w14:textId="77777777" w:rsidR="00363BBB" w:rsidRPr="00C80754" w:rsidRDefault="00363BBB" w:rsidP="00363BBB">
      <w:pPr>
        <w:tabs>
          <w:tab w:val="left" w:pos="3828"/>
          <w:tab w:val="left" w:pos="6237"/>
        </w:tabs>
        <w:spacing w:after="120"/>
        <w:rPr>
          <w:rFonts w:ascii="Arial Narrow" w:hAnsi="Arial Narrow" w:cs="Arial"/>
          <w:szCs w:val="20"/>
        </w:rPr>
      </w:pPr>
      <w:r w:rsidRPr="00C80754">
        <w:rPr>
          <w:rFonts w:ascii="Arial Narrow" w:hAnsi="Arial Narrow" w:cs="Arial"/>
          <w:szCs w:val="20"/>
        </w:rPr>
        <w:t xml:space="preserve">Nadja Golitschek, </w:t>
      </w:r>
      <w:proofErr w:type="spellStart"/>
      <w:r w:rsidRPr="00C80754">
        <w:rPr>
          <w:rFonts w:ascii="Arial Narrow" w:hAnsi="Arial Narrow" w:cs="Arial"/>
          <w:szCs w:val="20"/>
        </w:rPr>
        <w:t>stv</w:t>
      </w:r>
      <w:proofErr w:type="spellEnd"/>
      <w:r w:rsidRPr="00C80754">
        <w:rPr>
          <w:rFonts w:ascii="Arial Narrow" w:hAnsi="Arial Narrow" w:cs="Arial"/>
          <w:szCs w:val="20"/>
        </w:rPr>
        <w:t>. Sprecherin</w:t>
      </w:r>
      <w:r w:rsidRPr="00C80754">
        <w:rPr>
          <w:rFonts w:ascii="Arial Narrow" w:hAnsi="Arial Narrow" w:cs="Arial"/>
          <w:szCs w:val="20"/>
        </w:rPr>
        <w:tab/>
        <w:t>Tel. 0175 2821915</w:t>
      </w:r>
      <w:r w:rsidRPr="00C80754">
        <w:rPr>
          <w:rFonts w:ascii="Arial Narrow" w:hAnsi="Arial Narrow" w:cs="Arial"/>
          <w:szCs w:val="20"/>
        </w:rPr>
        <w:tab/>
        <w:t xml:space="preserve">Mail: </w:t>
      </w:r>
      <w:hyperlink r:id="rId18" w:history="1">
        <w:r w:rsidRPr="00C80754">
          <w:rPr>
            <w:rStyle w:val="Hyperlink"/>
            <w:rFonts w:ascii="Arial Narrow" w:hAnsi="Arial Narrow" w:cs="Arial"/>
            <w:szCs w:val="20"/>
          </w:rPr>
          <w:t>nadja.golitschek@elk-wue.de</w:t>
        </w:r>
      </w:hyperlink>
      <w:r w:rsidRPr="00C80754">
        <w:rPr>
          <w:rFonts w:ascii="Arial Narrow" w:hAnsi="Arial Narrow" w:cs="Arial"/>
          <w:szCs w:val="20"/>
        </w:rPr>
        <w:t xml:space="preserve"> </w:t>
      </w:r>
    </w:p>
    <w:p w14:paraId="2E76E58A" w14:textId="1CC9CE2D" w:rsidR="00363BBB" w:rsidRPr="00C80754" w:rsidRDefault="00363BBB" w:rsidP="004921A0">
      <w:pPr>
        <w:rPr>
          <w:rFonts w:ascii="Arial Narrow" w:hAnsi="Arial Narrow"/>
          <w:lang w:eastAsia="de-DE"/>
        </w:rPr>
      </w:pPr>
    </w:p>
    <w:p w14:paraId="1ED5CC74" w14:textId="77777777" w:rsidR="00363BBB" w:rsidRPr="00C80754" w:rsidRDefault="00363BBB" w:rsidP="00363BBB">
      <w:pPr>
        <w:spacing w:after="120"/>
        <w:rPr>
          <w:rFonts w:ascii="Arial Narrow" w:hAnsi="Arial Narrow" w:cs="Arial"/>
          <w:b/>
          <w:bCs/>
          <w:szCs w:val="20"/>
          <w:u w:val="single"/>
        </w:rPr>
      </w:pPr>
      <w:r w:rsidRPr="00C80754">
        <w:rPr>
          <w:rFonts w:ascii="Arial Narrow" w:hAnsi="Arial Narrow" w:cs="Arial"/>
          <w:b/>
          <w:bCs/>
          <w:szCs w:val="20"/>
          <w:u w:val="single"/>
        </w:rPr>
        <w:lastRenderedPageBreak/>
        <w:t>Unabhängige zentrale Ansprechstelle für Betroffene von sexualisierter Gewalt:</w:t>
      </w:r>
    </w:p>
    <w:p w14:paraId="0B1149F9" w14:textId="77777777" w:rsidR="00363BBB" w:rsidRPr="00C80754" w:rsidRDefault="00363BBB" w:rsidP="00363BBB">
      <w:pPr>
        <w:spacing w:after="120"/>
        <w:rPr>
          <w:rFonts w:ascii="Arial Narrow" w:hAnsi="Arial Narrow" w:cs="Arial"/>
        </w:rPr>
      </w:pPr>
      <w:r w:rsidRPr="00C80754">
        <w:rPr>
          <w:rFonts w:ascii="Arial Narrow" w:hAnsi="Arial Narrow" w:cs="Arial"/>
        </w:rPr>
        <w:t>Dr. jur. Karin Kellermann-Körber (anwaltliche Erstberatung)</w:t>
      </w:r>
      <w:r w:rsidRPr="00C80754">
        <w:rPr>
          <w:rFonts w:ascii="Arial Narrow" w:hAnsi="Arial Narrow" w:cs="Arial"/>
        </w:rPr>
        <w:br/>
        <w:t>Tübinger Straße 6</w:t>
      </w:r>
      <w:r w:rsidRPr="00C80754">
        <w:rPr>
          <w:rFonts w:ascii="Arial Narrow" w:hAnsi="Arial Narrow" w:cs="Arial"/>
        </w:rPr>
        <w:tab/>
        <w:t>71088 Holzgerlingen</w:t>
      </w:r>
      <w:r w:rsidRPr="00C80754">
        <w:rPr>
          <w:rFonts w:ascii="Arial Narrow" w:hAnsi="Arial Narrow" w:cs="Arial"/>
        </w:rPr>
        <w:br/>
        <w:t>Tel. 07031 / 7495-17</w:t>
      </w:r>
      <w:r w:rsidRPr="00C80754">
        <w:rPr>
          <w:rFonts w:ascii="Arial Narrow" w:hAnsi="Arial Narrow" w:cs="Arial"/>
        </w:rPr>
        <w:tab/>
      </w:r>
      <w:r w:rsidRPr="00C80754">
        <w:rPr>
          <w:rFonts w:ascii="Arial Narrow" w:hAnsi="Arial Narrow" w:cs="Arial"/>
        </w:rPr>
        <w:tab/>
        <w:t xml:space="preserve">Mail: </w:t>
      </w:r>
      <w:hyperlink r:id="rId19" w:history="1">
        <w:r w:rsidRPr="00C80754">
          <w:rPr>
            <w:rFonts w:ascii="Arial Narrow" w:hAnsi="Arial Narrow" w:cs="Arial"/>
          </w:rPr>
          <w:t>rechtsanwaelte@kellermann-koerber.de</w:t>
        </w:r>
      </w:hyperlink>
    </w:p>
    <w:p w14:paraId="04F75072" w14:textId="77777777" w:rsidR="00363BBB" w:rsidRPr="00C80754" w:rsidRDefault="00363BBB" w:rsidP="004921A0">
      <w:pPr>
        <w:rPr>
          <w:rFonts w:ascii="Arial Narrow" w:hAnsi="Arial Narrow"/>
          <w:lang w:eastAsia="de-DE"/>
        </w:rPr>
      </w:pPr>
    </w:p>
    <w:p w14:paraId="7C0062F3" w14:textId="70349711" w:rsidR="00363BBB" w:rsidRPr="00C80754" w:rsidRDefault="00363BBB" w:rsidP="00363BBB">
      <w:pPr>
        <w:pStyle w:val="berschrift3"/>
        <w:ind w:left="1418" w:hanging="709"/>
        <w:rPr>
          <w:rFonts w:ascii="Arial Narrow" w:hAnsi="Arial Narrow"/>
        </w:rPr>
      </w:pPr>
      <w:r w:rsidRPr="00C80754">
        <w:rPr>
          <w:rFonts w:ascii="Arial Narrow" w:hAnsi="Arial Narrow"/>
        </w:rPr>
        <w:t>Regionale, externe, Ansprechstellen</w:t>
      </w:r>
    </w:p>
    <w:p w14:paraId="6D1FBD3E" w14:textId="7FAE3523" w:rsidR="004921A0" w:rsidRPr="00C80754" w:rsidRDefault="004921A0" w:rsidP="004921A0">
      <w:pPr>
        <w:rPr>
          <w:rFonts w:ascii="Arial Narrow" w:hAnsi="Arial Narrow"/>
          <w:lang w:eastAsia="de-DE"/>
        </w:rPr>
      </w:pPr>
      <w:r w:rsidRPr="00C80754">
        <w:rPr>
          <w:rFonts w:ascii="Arial Narrow" w:hAnsi="Arial Narrow"/>
          <w:lang w:eastAsia="de-DE"/>
        </w:rPr>
        <w:t>Wir wenden uns bei unklaren oder überfordernden Situationen, aber auch bei Vermutungen in Bezug auf die Verletzung der sexuellen Selbstbestimmung an professionelle Stellen, um eine neutrale Fachlichkeit einzubeziehen.</w:t>
      </w:r>
    </w:p>
    <w:p w14:paraId="37024A66" w14:textId="0B425D6C" w:rsidR="004921A0" w:rsidRPr="00C80754" w:rsidRDefault="004921A0" w:rsidP="004921A0">
      <w:pPr>
        <w:rPr>
          <w:rFonts w:ascii="Arial Narrow" w:hAnsi="Arial Narrow"/>
          <w:lang w:eastAsia="de-DE"/>
        </w:rPr>
      </w:pPr>
      <w:r w:rsidRPr="00C80754">
        <w:rPr>
          <w:rFonts w:ascii="Arial Narrow" w:hAnsi="Arial Narrow"/>
          <w:lang w:eastAsia="de-DE"/>
        </w:rPr>
        <w:t>Fachberatungsstellen [Landkreis/Stadt] die mit insoweit Erfahrenen Fachkräften zur Beratung zur Verfügung stehen:</w:t>
      </w:r>
    </w:p>
    <w:p w14:paraId="0C06A4BF" w14:textId="77777777" w:rsidR="004921A0" w:rsidRPr="00C80754" w:rsidRDefault="004921A0" w:rsidP="004921A0">
      <w:pPr>
        <w:rPr>
          <w:rFonts w:ascii="Arial Narrow" w:hAnsi="Arial Narrow"/>
          <w:lang w:eastAsia="de-DE"/>
        </w:rPr>
      </w:pPr>
    </w:p>
    <w:p w14:paraId="0E7EA925" w14:textId="6F417FB1" w:rsidR="00586DC2" w:rsidRPr="00C80754" w:rsidRDefault="003C4D5F" w:rsidP="00586DC2">
      <w:pPr>
        <w:rPr>
          <w:rFonts w:ascii="Arial Narrow" w:hAnsi="Arial Narrow"/>
          <w:lang w:eastAsia="de-DE"/>
        </w:rPr>
      </w:pPr>
      <w:r>
        <w:rPr>
          <w:noProof/>
        </w:rPr>
        <mc:AlternateContent>
          <mc:Choice Requires="wps">
            <w:drawing>
              <wp:anchor distT="0" distB="0" distL="114300" distR="114300" simplePos="0" relativeHeight="251686912" behindDoc="0" locked="0" layoutInCell="1" allowOverlap="1" wp14:anchorId="3ECC90B4" wp14:editId="48D81657">
                <wp:simplePos x="0" y="0"/>
                <wp:positionH relativeFrom="column">
                  <wp:posOffset>0</wp:posOffset>
                </wp:positionH>
                <wp:positionV relativeFrom="paragraph">
                  <wp:posOffset>0</wp:posOffset>
                </wp:positionV>
                <wp:extent cx="1828800" cy="182880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112B08" w14:textId="77777777" w:rsidR="003C4D5F" w:rsidRPr="005F4537" w:rsidRDefault="003C4D5F" w:rsidP="005F4537">
                            <w:pPr>
                              <w:rPr>
                                <w:rFonts w:ascii="Arial Narrow" w:hAnsi="Arial Narrow"/>
                              </w:rPr>
                            </w:pPr>
                            <w:r w:rsidRPr="00C80754">
                              <w:rPr>
                                <w:rFonts w:ascii="Arial Narrow" w:hAnsi="Arial Narrow"/>
                                <w:lang w:eastAsia="de-DE"/>
                              </w:rPr>
                              <w:t>An dieser Stelle fügen Sie Ihre Kooperationen und Ansprechpersonen vor Ort ein, z.B. spezialisierte Fachberatungsstelle, Psychologische Beratungsstelle, die Ihnen beratend bei Verdachtsfällen zur Verfügung stehen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CC90B4" id="Textfeld 12" o:spid="_x0000_s1034" type="#_x0000_t202" style="position:absolute;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2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HccswMrAgAAWgQAAA4AAAAAAAAAAAAAAAAALgIAAGRycy9lMm9Eb2Mu&#10;eG1sUEsBAi0AFAAGAAgAAAAhALcMAwjXAAAABQEAAA8AAAAAAAAAAAAAAAAAhQQAAGRycy9kb3du&#10;cmV2LnhtbFBLBQYAAAAABAAEAPMAAACJBQAAAAA=&#10;" filled="f" strokeweight=".5pt">
                <v:textbox style="mso-fit-shape-to-text:t">
                  <w:txbxContent>
                    <w:p w14:paraId="74112B08" w14:textId="77777777" w:rsidR="003C4D5F" w:rsidRPr="005F4537" w:rsidRDefault="003C4D5F" w:rsidP="005F4537">
                      <w:pPr>
                        <w:rPr>
                          <w:rFonts w:ascii="Arial Narrow" w:hAnsi="Arial Narrow"/>
                        </w:rPr>
                      </w:pPr>
                      <w:r w:rsidRPr="00C80754">
                        <w:rPr>
                          <w:rFonts w:ascii="Arial Narrow" w:hAnsi="Arial Narrow"/>
                          <w:lang w:eastAsia="de-DE"/>
                        </w:rPr>
                        <w:t>An dieser Stelle fügen Sie Ihre Kooperationen und Ansprechpersonen vor Ort ein, z.B. spezialisierte Fachberatungsstelle, Psychologische Beratungsstelle, die Ihnen beratend bei Verdachtsfällen zur Verfügung stehen</w:t>
                      </w:r>
                    </w:p>
                  </w:txbxContent>
                </v:textbox>
                <w10:wrap type="square"/>
              </v:shape>
            </w:pict>
          </mc:Fallback>
        </mc:AlternateContent>
      </w:r>
    </w:p>
    <w:p w14:paraId="3ADB0727" w14:textId="278412E2" w:rsidR="00363BBB" w:rsidRPr="00C80754" w:rsidRDefault="00363BBB" w:rsidP="00363BBB">
      <w:pPr>
        <w:pStyle w:val="berschrift3"/>
        <w:ind w:left="1418" w:hanging="709"/>
        <w:rPr>
          <w:rFonts w:ascii="Arial Narrow" w:hAnsi="Arial Narrow"/>
        </w:rPr>
      </w:pPr>
      <w:r w:rsidRPr="00C80754">
        <w:rPr>
          <w:rFonts w:ascii="Arial Narrow" w:hAnsi="Arial Narrow"/>
        </w:rPr>
        <w:t>Überregionale Ansprechstellen</w:t>
      </w:r>
    </w:p>
    <w:p w14:paraId="34038C41" w14:textId="77777777" w:rsidR="00B42C65" w:rsidRPr="00C80754" w:rsidRDefault="00B42C65" w:rsidP="00B42C65">
      <w:pPr>
        <w:spacing w:after="120"/>
        <w:rPr>
          <w:rFonts w:ascii="Arial Narrow" w:hAnsi="Arial Narrow" w:cs="Arial"/>
          <w:b/>
          <w:bCs/>
          <w:szCs w:val="20"/>
          <w:u w:val="single"/>
        </w:rPr>
      </w:pPr>
      <w:r w:rsidRPr="00C80754">
        <w:rPr>
          <w:rFonts w:ascii="Arial Narrow" w:hAnsi="Arial Narrow" w:cs="Arial"/>
          <w:b/>
          <w:bCs/>
          <w:szCs w:val="20"/>
          <w:u w:val="single"/>
        </w:rPr>
        <w:t>Zentrale Anlaufstelle.help</w:t>
      </w:r>
    </w:p>
    <w:p w14:paraId="07287B2C" w14:textId="77777777" w:rsidR="00B42C65" w:rsidRPr="00C80754" w:rsidRDefault="00B42C65" w:rsidP="00B42C65">
      <w:pPr>
        <w:spacing w:after="120"/>
        <w:rPr>
          <w:rFonts w:ascii="Arial Narrow" w:hAnsi="Arial Narrow" w:cs="Arial"/>
          <w:b/>
          <w:bCs/>
          <w:u w:val="single"/>
        </w:rPr>
      </w:pPr>
      <w:r w:rsidRPr="00C80754">
        <w:rPr>
          <w:rFonts w:ascii="Arial Narrow" w:hAnsi="Arial Narrow" w:cs="Arial"/>
        </w:rPr>
        <w:t>Unabhängige Informationen für Betroffene von sexualisierter Gewalt in der evangelischen Kirche und der Diakonie</w:t>
      </w:r>
      <w:r w:rsidRPr="00C80754">
        <w:rPr>
          <w:rFonts w:ascii="Arial Narrow" w:hAnsi="Arial Narrow" w:cs="Arial"/>
        </w:rPr>
        <w:br/>
        <w:t>Telefon: 0800 5040 112</w:t>
      </w:r>
      <w:r w:rsidRPr="00C80754">
        <w:rPr>
          <w:rFonts w:ascii="Arial Narrow" w:hAnsi="Arial Narrow" w:cs="Arial"/>
        </w:rPr>
        <w:br/>
        <w:t xml:space="preserve">Mail: </w:t>
      </w:r>
      <w:hyperlink r:id="rId20" w:history="1">
        <w:r w:rsidRPr="00C80754">
          <w:rPr>
            <w:rFonts w:ascii="Arial Narrow" w:hAnsi="Arial Narrow" w:cs="Arial"/>
          </w:rPr>
          <w:t>zentrale@anlaufstelle.help</w:t>
        </w:r>
      </w:hyperlink>
      <w:r w:rsidRPr="00C80754">
        <w:rPr>
          <w:rFonts w:ascii="Arial Narrow" w:hAnsi="Arial Narrow" w:cs="Arial"/>
        </w:rPr>
        <w:tab/>
      </w:r>
      <w:r w:rsidRPr="00C80754">
        <w:rPr>
          <w:rFonts w:ascii="Arial Narrow" w:hAnsi="Arial Narrow" w:cs="Arial"/>
        </w:rPr>
        <w:tab/>
        <w:t>www.anlaufstelle.help</w:t>
      </w:r>
      <w:r w:rsidRPr="00C80754">
        <w:rPr>
          <w:rFonts w:ascii="Arial Narrow" w:hAnsi="Arial Narrow" w:cs="Arial"/>
          <w:b/>
          <w:bCs/>
          <w:u w:val="single"/>
        </w:rPr>
        <w:t xml:space="preserve"> </w:t>
      </w:r>
    </w:p>
    <w:p w14:paraId="370A0D7E" w14:textId="77777777" w:rsidR="00B42C65" w:rsidRPr="00C80754" w:rsidRDefault="00B42C65" w:rsidP="00B42C65">
      <w:pPr>
        <w:spacing w:after="120"/>
        <w:rPr>
          <w:rFonts w:ascii="Arial Narrow" w:hAnsi="Arial Narrow" w:cs="Arial"/>
          <w:b/>
          <w:bCs/>
          <w:szCs w:val="20"/>
          <w:u w:val="single"/>
        </w:rPr>
      </w:pPr>
      <w:r w:rsidRPr="00C80754">
        <w:rPr>
          <w:rFonts w:ascii="Arial Narrow" w:hAnsi="Arial Narrow" w:cs="Arial"/>
          <w:b/>
          <w:bCs/>
          <w:szCs w:val="20"/>
          <w:u w:val="single"/>
        </w:rPr>
        <w:t>Bundesweite Notrufnummern:</w:t>
      </w:r>
    </w:p>
    <w:p w14:paraId="17B471B1" w14:textId="77777777" w:rsidR="00B42C65" w:rsidRPr="00C80754" w:rsidRDefault="00B42C65" w:rsidP="00B42C65">
      <w:pPr>
        <w:tabs>
          <w:tab w:val="left" w:pos="4253"/>
          <w:tab w:val="left" w:pos="6237"/>
        </w:tabs>
        <w:spacing w:after="120"/>
        <w:rPr>
          <w:rFonts w:ascii="Arial Narrow" w:hAnsi="Arial Narrow"/>
        </w:rPr>
      </w:pPr>
      <w:r w:rsidRPr="00C80754">
        <w:rPr>
          <w:rFonts w:ascii="Arial Narrow" w:hAnsi="Arial Narrow" w:cs="Arial"/>
        </w:rPr>
        <w:t xml:space="preserve">Hilfetelefon „Sexueller Missbrauch: </w:t>
      </w:r>
      <w:r w:rsidRPr="00C80754">
        <w:rPr>
          <w:rFonts w:ascii="Arial Narrow" w:hAnsi="Arial Narrow" w:cs="Arial"/>
        </w:rPr>
        <w:tab/>
      </w:r>
      <w:r w:rsidRPr="00C80754">
        <w:rPr>
          <w:rFonts w:ascii="Arial Narrow" w:hAnsi="Arial Narrow"/>
        </w:rPr>
        <w:t>0800 2255530</w:t>
      </w:r>
      <w:r w:rsidRPr="00C80754">
        <w:rPr>
          <w:rFonts w:ascii="Arial Narrow" w:hAnsi="Arial Narrow"/>
        </w:rPr>
        <w:tab/>
      </w:r>
      <w:hyperlink r:id="rId21" w:history="1">
        <w:r w:rsidRPr="00C80754">
          <w:rPr>
            <w:rStyle w:val="Hyperlink"/>
            <w:rFonts w:ascii="Arial Narrow" w:hAnsi="Arial Narrow"/>
          </w:rPr>
          <w:t>www.hilfe-portal-missbrauch.de</w:t>
        </w:r>
      </w:hyperlink>
    </w:p>
    <w:p w14:paraId="007A61C1" w14:textId="77777777" w:rsidR="00B42C65" w:rsidRPr="00C80754" w:rsidRDefault="00B42C65" w:rsidP="00B42C65">
      <w:pPr>
        <w:tabs>
          <w:tab w:val="left" w:pos="4253"/>
          <w:tab w:val="left" w:pos="6237"/>
        </w:tabs>
        <w:spacing w:after="120"/>
        <w:rPr>
          <w:rFonts w:ascii="Arial Narrow" w:hAnsi="Arial Narrow"/>
        </w:rPr>
      </w:pPr>
      <w:r w:rsidRPr="00C80754">
        <w:rPr>
          <w:rFonts w:ascii="Arial Narrow" w:hAnsi="Arial Narrow" w:cs="Arial"/>
        </w:rPr>
        <w:t>Hilfetelefon „sexualisierte Gewalt gegen Frauen:</w:t>
      </w:r>
      <w:r w:rsidRPr="00C80754">
        <w:rPr>
          <w:rFonts w:ascii="Arial Narrow" w:hAnsi="Arial Narrow" w:cs="Arial"/>
        </w:rPr>
        <w:tab/>
        <w:t>0800 0116016</w:t>
      </w:r>
      <w:r w:rsidRPr="00C80754">
        <w:rPr>
          <w:rFonts w:ascii="Arial Narrow" w:hAnsi="Arial Narrow" w:cs="Arial"/>
        </w:rPr>
        <w:tab/>
      </w:r>
      <w:hyperlink r:id="rId22" w:history="1">
        <w:r w:rsidRPr="00C80754">
          <w:rPr>
            <w:rStyle w:val="Hyperlink"/>
            <w:rFonts w:ascii="Arial Narrow" w:hAnsi="Arial Narrow"/>
          </w:rPr>
          <w:t>www.hilfetelefon.de</w:t>
        </w:r>
      </w:hyperlink>
    </w:p>
    <w:p w14:paraId="7204E368" w14:textId="77777777" w:rsidR="00B42C65" w:rsidRPr="00C80754" w:rsidRDefault="00B42C65" w:rsidP="00B42C65">
      <w:pPr>
        <w:tabs>
          <w:tab w:val="left" w:pos="4253"/>
          <w:tab w:val="left" w:pos="6237"/>
        </w:tabs>
        <w:spacing w:after="120"/>
        <w:rPr>
          <w:rFonts w:ascii="Arial Narrow" w:hAnsi="Arial Narrow" w:cs="Arial"/>
        </w:rPr>
      </w:pPr>
      <w:r w:rsidRPr="00C80754">
        <w:rPr>
          <w:rFonts w:ascii="Arial Narrow" w:hAnsi="Arial Narrow" w:cs="Arial"/>
        </w:rPr>
        <w:t xml:space="preserve">Hilfetelefon „sexualisierte Gewalt gegen Männer: </w:t>
      </w:r>
      <w:r w:rsidRPr="00C80754">
        <w:rPr>
          <w:rFonts w:ascii="Arial Narrow" w:hAnsi="Arial Narrow" w:cs="Arial"/>
        </w:rPr>
        <w:tab/>
      </w:r>
      <w:hyperlink w:history="1">
        <w:r w:rsidRPr="00C80754">
          <w:rPr>
            <w:rFonts w:ascii="Arial Narrow" w:hAnsi="Arial Narrow"/>
          </w:rPr>
          <w:t>0800 1239900</w:t>
        </w:r>
      </w:hyperlink>
      <w:r w:rsidRPr="00C80754">
        <w:rPr>
          <w:rFonts w:ascii="Arial Narrow" w:hAnsi="Arial Narrow" w:cs="Arial"/>
        </w:rPr>
        <w:tab/>
      </w:r>
      <w:hyperlink r:id="rId23" w:history="1">
        <w:r w:rsidRPr="00C80754">
          <w:rPr>
            <w:rStyle w:val="Hyperlink"/>
            <w:rFonts w:ascii="Arial Narrow" w:hAnsi="Arial Narrow" w:cs="Arial"/>
          </w:rPr>
          <w:t>www.maennerhilfetelefon.de</w:t>
        </w:r>
      </w:hyperlink>
    </w:p>
    <w:p w14:paraId="4094F2C3" w14:textId="314F820A" w:rsidR="00B42C65" w:rsidRPr="00C80754" w:rsidRDefault="00B42C65" w:rsidP="00B42C65">
      <w:pPr>
        <w:spacing w:after="120"/>
        <w:rPr>
          <w:rFonts w:ascii="Arial Narrow" w:hAnsi="Arial Narrow" w:cs="Arial"/>
          <w:szCs w:val="20"/>
        </w:rPr>
      </w:pPr>
    </w:p>
    <w:p w14:paraId="523C9665" w14:textId="2636BC3D" w:rsidR="00363BBB" w:rsidRPr="00C80754" w:rsidRDefault="00363BBB" w:rsidP="00B42C65">
      <w:pPr>
        <w:spacing w:after="120"/>
        <w:rPr>
          <w:rFonts w:ascii="Arial Narrow" w:hAnsi="Arial Narrow" w:cs="Arial"/>
          <w:b/>
          <w:bCs/>
          <w:szCs w:val="20"/>
          <w:u w:val="single"/>
        </w:rPr>
      </w:pPr>
      <w:r w:rsidRPr="00C80754">
        <w:rPr>
          <w:rFonts w:ascii="Arial Narrow" w:hAnsi="Arial Narrow" w:cs="Arial"/>
          <w:b/>
          <w:bCs/>
          <w:szCs w:val="20"/>
          <w:u w:val="single"/>
        </w:rPr>
        <w:t>Beratungsangebote für Kinder und Jugendliche</w:t>
      </w:r>
    </w:p>
    <w:p w14:paraId="3F32AC70" w14:textId="77777777" w:rsidR="00363BBB" w:rsidRPr="00C80754" w:rsidRDefault="00363BBB" w:rsidP="00363BBB">
      <w:pPr>
        <w:spacing w:after="0"/>
        <w:rPr>
          <w:rFonts w:ascii="Arial Narrow" w:hAnsi="Arial Narrow"/>
          <w:lang w:eastAsia="de-DE"/>
        </w:rPr>
      </w:pPr>
      <w:r w:rsidRPr="00C80754">
        <w:rPr>
          <w:rFonts w:ascii="Arial Narrow" w:hAnsi="Arial Narrow"/>
          <w:lang w:eastAsia="de-DE"/>
        </w:rPr>
        <w:t>Minderjährige können sich an das Kinder- und Jugendtelefon „Nummer gegen Kummer“ wenden:</w:t>
      </w:r>
    </w:p>
    <w:p w14:paraId="1CE0341F" w14:textId="4C5C24E8" w:rsidR="00363BBB" w:rsidRPr="00C80754" w:rsidRDefault="00363BBB" w:rsidP="00363BBB">
      <w:pPr>
        <w:spacing w:after="0"/>
        <w:rPr>
          <w:rFonts w:ascii="Arial Narrow" w:hAnsi="Arial Narrow"/>
          <w:lang w:eastAsia="de-DE"/>
        </w:rPr>
      </w:pPr>
      <w:r w:rsidRPr="00C80754">
        <w:rPr>
          <w:rFonts w:ascii="Arial Narrow" w:hAnsi="Arial Narrow"/>
          <w:lang w:eastAsia="de-DE"/>
        </w:rPr>
        <w:t>Telefon: 116 111 (kostenfrei und anonym)</w:t>
      </w:r>
    </w:p>
    <w:p w14:paraId="0600A683" w14:textId="342BDA61" w:rsidR="00363BBB" w:rsidRDefault="00363BBB" w:rsidP="00363BBB">
      <w:pPr>
        <w:tabs>
          <w:tab w:val="left" w:pos="4253"/>
          <w:tab w:val="left" w:pos="6237"/>
        </w:tabs>
        <w:spacing w:after="120"/>
        <w:rPr>
          <w:rFonts w:ascii="Arial Narrow" w:hAnsi="Arial Narrow" w:cs="Arial"/>
        </w:rPr>
      </w:pPr>
      <w:r w:rsidRPr="00C80754">
        <w:rPr>
          <w:rFonts w:ascii="Arial Narrow" w:hAnsi="Arial Narrow" w:cs="Arial"/>
        </w:rPr>
        <w:t>Sprechzeiten: Montag-Samstag 14-20 Uhr</w:t>
      </w:r>
    </w:p>
    <w:p w14:paraId="1165783C" w14:textId="7CC243B9" w:rsidR="00E36C5F" w:rsidRDefault="00E36C5F" w:rsidP="00363BBB">
      <w:pPr>
        <w:tabs>
          <w:tab w:val="left" w:pos="4253"/>
          <w:tab w:val="left" w:pos="6237"/>
        </w:tabs>
        <w:spacing w:after="120"/>
        <w:rPr>
          <w:rFonts w:ascii="Arial Narrow" w:hAnsi="Arial Narrow" w:cs="Arial"/>
        </w:rPr>
      </w:pPr>
    </w:p>
    <w:p w14:paraId="76456BEE" w14:textId="23D86FCE" w:rsidR="00B42C65" w:rsidRPr="00C80754" w:rsidRDefault="00B42C65" w:rsidP="00B42C65">
      <w:pPr>
        <w:tabs>
          <w:tab w:val="left" w:pos="3828"/>
          <w:tab w:val="left" w:pos="6237"/>
        </w:tabs>
        <w:spacing w:after="120"/>
        <w:rPr>
          <w:rFonts w:ascii="Arial Narrow" w:hAnsi="Arial Narrow" w:cs="Arial"/>
          <w:szCs w:val="20"/>
        </w:rPr>
      </w:pPr>
      <w:r w:rsidRPr="00C80754">
        <w:rPr>
          <w:rFonts w:ascii="Arial Narrow" w:hAnsi="Arial Narrow" w:cs="Arial"/>
          <w:szCs w:val="20"/>
        </w:rPr>
        <w:br w:type="page"/>
      </w:r>
    </w:p>
    <w:p w14:paraId="5BC4855B" w14:textId="77777777" w:rsidR="00EB74B0" w:rsidRPr="00C80754" w:rsidRDefault="00EB74B0" w:rsidP="00EB74B0">
      <w:pPr>
        <w:pStyle w:val="berschrift2"/>
        <w:spacing w:after="240"/>
        <w:rPr>
          <w:rFonts w:ascii="Arial Narrow" w:hAnsi="Arial Narrow"/>
        </w:rPr>
      </w:pPr>
      <w:bookmarkStart w:id="7" w:name="_Toc150853843"/>
      <w:r w:rsidRPr="00C80754">
        <w:rPr>
          <w:rFonts w:ascii="Arial Narrow" w:hAnsi="Arial Narrow"/>
        </w:rPr>
        <w:lastRenderedPageBreak/>
        <w:t>Öffentlichkeitsarbeit</w:t>
      </w:r>
      <w:bookmarkEnd w:id="7"/>
    </w:p>
    <w:p w14:paraId="2CB3BC72" w14:textId="225185AE" w:rsidR="00BE0BB7" w:rsidRPr="00C80754" w:rsidRDefault="00BE0BB7" w:rsidP="00EB74B0">
      <w:pPr>
        <w:rPr>
          <w:rFonts w:ascii="Arial Narrow" w:hAnsi="Arial Narrow"/>
        </w:rPr>
      </w:pPr>
      <w:r w:rsidRPr="00C80754">
        <w:rPr>
          <w:rFonts w:ascii="Arial Narrow" w:hAnsi="Arial Narrow"/>
          <w:highlight w:val="yellow"/>
        </w:rPr>
        <w:t>Dieser Teil wird nachgereicht</w:t>
      </w:r>
    </w:p>
    <w:p w14:paraId="2C822ACB" w14:textId="77777777" w:rsidR="00BE0BB7" w:rsidRPr="00C80754" w:rsidRDefault="00BE0BB7" w:rsidP="00EB74B0">
      <w:pPr>
        <w:rPr>
          <w:rFonts w:ascii="Arial Narrow" w:hAnsi="Arial Narrow"/>
        </w:rPr>
      </w:pPr>
    </w:p>
    <w:p w14:paraId="061C11D7" w14:textId="5DC87610" w:rsidR="00EB74B0" w:rsidRPr="00C80754" w:rsidRDefault="003C4D5F" w:rsidP="00EB74B0">
      <w:pPr>
        <w:spacing w:after="120"/>
        <w:rPr>
          <w:rFonts w:ascii="Arial Narrow" w:hAnsi="Arial Narrow" w:cs="Arial"/>
        </w:rPr>
      </w:pPr>
      <w:r>
        <w:rPr>
          <w:noProof/>
        </w:rPr>
        <mc:AlternateContent>
          <mc:Choice Requires="wps">
            <w:drawing>
              <wp:anchor distT="0" distB="0" distL="114300" distR="114300" simplePos="0" relativeHeight="251691008" behindDoc="0" locked="0" layoutInCell="1" allowOverlap="1" wp14:anchorId="6E66218C" wp14:editId="5F21DA9D">
                <wp:simplePos x="0" y="0"/>
                <wp:positionH relativeFrom="column">
                  <wp:posOffset>0</wp:posOffset>
                </wp:positionH>
                <wp:positionV relativeFrom="paragraph">
                  <wp:posOffset>0</wp:posOffset>
                </wp:positionV>
                <wp:extent cx="1828800" cy="1828800"/>
                <wp:effectExtent l="0" t="0" r="0" b="0"/>
                <wp:wrapSquare wrapText="bothSides"/>
                <wp:docPr id="14" name="Textfeld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2B8A25" w14:textId="77777777" w:rsidR="003C4D5F" w:rsidRPr="00C80754" w:rsidRDefault="003C4D5F" w:rsidP="00EB74B0">
                            <w:pPr>
                              <w:rPr>
                                <w:rFonts w:ascii="Arial Narrow" w:hAnsi="Arial Narrow"/>
                                <w:b/>
                                <w:bCs/>
                              </w:rPr>
                            </w:pPr>
                            <w:r w:rsidRPr="00C80754">
                              <w:rPr>
                                <w:rFonts w:ascii="Arial Narrow" w:hAnsi="Arial Narrow"/>
                                <w:b/>
                                <w:bCs/>
                              </w:rPr>
                              <w:t>Halten Sie im Schutzkonzept fest:</w:t>
                            </w:r>
                          </w:p>
                          <w:p w14:paraId="605F7958" w14:textId="77777777" w:rsidR="003C4D5F" w:rsidRPr="00C80754" w:rsidRDefault="003C4D5F" w:rsidP="00BE6636">
                            <w:pPr>
                              <w:pStyle w:val="Listenabsatz"/>
                              <w:numPr>
                                <w:ilvl w:val="0"/>
                                <w:numId w:val="5"/>
                              </w:numPr>
                              <w:spacing w:line="240" w:lineRule="auto"/>
                              <w:rPr>
                                <w:rFonts w:ascii="Arial Narrow" w:hAnsi="Arial Narrow"/>
                              </w:rPr>
                            </w:pPr>
                            <w:r w:rsidRPr="00C80754">
                              <w:rPr>
                                <w:rFonts w:ascii="Arial Narrow" w:hAnsi="Arial Narrow"/>
                              </w:rPr>
                              <w:t>den angepassten Textbaustein zum Thema „Öffentlichkeitsarbeit“</w:t>
                            </w:r>
                          </w:p>
                          <w:p w14:paraId="49BEFEE2" w14:textId="77777777" w:rsidR="003C4D5F" w:rsidRPr="00C80754" w:rsidRDefault="003C4D5F" w:rsidP="00BE6636">
                            <w:pPr>
                              <w:pStyle w:val="Listenabsatz"/>
                              <w:numPr>
                                <w:ilvl w:val="0"/>
                                <w:numId w:val="5"/>
                              </w:numPr>
                              <w:spacing w:line="240" w:lineRule="auto"/>
                              <w:rPr>
                                <w:rFonts w:ascii="Arial Narrow" w:hAnsi="Arial Narrow"/>
                              </w:rPr>
                            </w:pPr>
                            <w:r w:rsidRPr="00C80754">
                              <w:rPr>
                                <w:rFonts w:ascii="Arial Narrow" w:hAnsi="Arial Narrow"/>
                              </w:rPr>
                              <w:t>wie Sie den Umgang mit Fotos und belästigender digitaler Kommunikation umsetzen und bei welchen Gelegenheiten Sie das Thema mit Ihren Mitarbeitenden besprechen</w:t>
                            </w:r>
                          </w:p>
                          <w:p w14:paraId="3F44FCBE" w14:textId="77777777" w:rsidR="003C4D5F" w:rsidRPr="00C80754" w:rsidRDefault="003C4D5F" w:rsidP="00BE6636">
                            <w:pPr>
                              <w:pStyle w:val="Listenabsatz"/>
                              <w:numPr>
                                <w:ilvl w:val="0"/>
                                <w:numId w:val="5"/>
                              </w:numPr>
                              <w:spacing w:line="240" w:lineRule="auto"/>
                              <w:rPr>
                                <w:rFonts w:ascii="Arial Narrow" w:hAnsi="Arial Narrow"/>
                              </w:rPr>
                            </w:pPr>
                            <w:r w:rsidRPr="00C80754">
                              <w:rPr>
                                <w:rFonts w:ascii="Arial Narrow" w:hAnsi="Arial Narrow"/>
                              </w:rPr>
                              <w:t>über welche Kanäle (digital, Print…) Sie das Thema Prävention und Schutzkonzept nach außen darstellen wollen</w:t>
                            </w:r>
                          </w:p>
                          <w:p w14:paraId="54A0DA4A" w14:textId="77777777" w:rsidR="003C4D5F" w:rsidRPr="00937420" w:rsidRDefault="003C4D5F" w:rsidP="00937420">
                            <w:pPr>
                              <w:pStyle w:val="Listenabsatz"/>
                              <w:numPr>
                                <w:ilvl w:val="0"/>
                                <w:numId w:val="5"/>
                              </w:numPr>
                              <w:spacing w:line="240" w:lineRule="auto"/>
                              <w:rPr>
                                <w:rFonts w:ascii="Arial Narrow" w:hAnsi="Arial Narrow"/>
                              </w:rPr>
                            </w:pPr>
                            <w:r w:rsidRPr="00C80754">
                              <w:rPr>
                                <w:rFonts w:ascii="Arial Narrow" w:hAnsi="Arial Narrow"/>
                              </w:rPr>
                              <w:t>die Verantwortlichkeiten für die Umsetzung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66218C" id="Textfeld 14" o:spid="_x0000_s1035" type="#_x0000_t202" style="position:absolute;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Sf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78bTaRzJpExvvkx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Eu5VJ8rAgAAWgQAAA4AAAAAAAAAAAAAAAAALgIAAGRycy9lMm9Eb2Mu&#10;eG1sUEsBAi0AFAAGAAgAAAAhALcMAwjXAAAABQEAAA8AAAAAAAAAAAAAAAAAhQQAAGRycy9kb3du&#10;cmV2LnhtbFBLBQYAAAAABAAEAPMAAACJBQAAAAA=&#10;" filled="f" strokeweight=".5pt">
                <v:textbox style="mso-fit-shape-to-text:t">
                  <w:txbxContent>
                    <w:p w14:paraId="4B2B8A25" w14:textId="77777777" w:rsidR="003C4D5F" w:rsidRPr="00C80754" w:rsidRDefault="003C4D5F" w:rsidP="00EB74B0">
                      <w:pPr>
                        <w:rPr>
                          <w:rFonts w:ascii="Arial Narrow" w:hAnsi="Arial Narrow"/>
                          <w:b/>
                          <w:bCs/>
                        </w:rPr>
                      </w:pPr>
                      <w:r w:rsidRPr="00C80754">
                        <w:rPr>
                          <w:rFonts w:ascii="Arial Narrow" w:hAnsi="Arial Narrow"/>
                          <w:b/>
                          <w:bCs/>
                        </w:rPr>
                        <w:t>Halten Sie im Schutzkonzept fest:</w:t>
                      </w:r>
                    </w:p>
                    <w:p w14:paraId="605F7958" w14:textId="77777777" w:rsidR="003C4D5F" w:rsidRPr="00C80754" w:rsidRDefault="003C4D5F" w:rsidP="00BE6636">
                      <w:pPr>
                        <w:pStyle w:val="Listenabsatz"/>
                        <w:numPr>
                          <w:ilvl w:val="0"/>
                          <w:numId w:val="5"/>
                        </w:numPr>
                        <w:spacing w:line="240" w:lineRule="auto"/>
                        <w:rPr>
                          <w:rFonts w:ascii="Arial Narrow" w:hAnsi="Arial Narrow"/>
                        </w:rPr>
                      </w:pPr>
                      <w:r w:rsidRPr="00C80754">
                        <w:rPr>
                          <w:rFonts w:ascii="Arial Narrow" w:hAnsi="Arial Narrow"/>
                        </w:rPr>
                        <w:t>den angepassten Textbaustein zum Thema „Öffentlichkeitsarbeit“</w:t>
                      </w:r>
                    </w:p>
                    <w:p w14:paraId="49BEFEE2" w14:textId="77777777" w:rsidR="003C4D5F" w:rsidRPr="00C80754" w:rsidRDefault="003C4D5F" w:rsidP="00BE6636">
                      <w:pPr>
                        <w:pStyle w:val="Listenabsatz"/>
                        <w:numPr>
                          <w:ilvl w:val="0"/>
                          <w:numId w:val="5"/>
                        </w:numPr>
                        <w:spacing w:line="240" w:lineRule="auto"/>
                        <w:rPr>
                          <w:rFonts w:ascii="Arial Narrow" w:hAnsi="Arial Narrow"/>
                        </w:rPr>
                      </w:pPr>
                      <w:r w:rsidRPr="00C80754">
                        <w:rPr>
                          <w:rFonts w:ascii="Arial Narrow" w:hAnsi="Arial Narrow"/>
                        </w:rPr>
                        <w:t>wie Sie den Umgang mit Fotos und belästigender digitaler Kommunikation umsetzen und bei welchen Gelegenheiten Sie das Thema mit Ihren Mitarbeitenden besprechen</w:t>
                      </w:r>
                    </w:p>
                    <w:p w14:paraId="3F44FCBE" w14:textId="77777777" w:rsidR="003C4D5F" w:rsidRPr="00C80754" w:rsidRDefault="003C4D5F" w:rsidP="00BE6636">
                      <w:pPr>
                        <w:pStyle w:val="Listenabsatz"/>
                        <w:numPr>
                          <w:ilvl w:val="0"/>
                          <w:numId w:val="5"/>
                        </w:numPr>
                        <w:spacing w:line="240" w:lineRule="auto"/>
                        <w:rPr>
                          <w:rFonts w:ascii="Arial Narrow" w:hAnsi="Arial Narrow"/>
                        </w:rPr>
                      </w:pPr>
                      <w:r w:rsidRPr="00C80754">
                        <w:rPr>
                          <w:rFonts w:ascii="Arial Narrow" w:hAnsi="Arial Narrow"/>
                        </w:rPr>
                        <w:t>über welche Kanäle (digital, Print…) Sie das Thema Prävention und Schutzkonzept nach außen darstellen wollen</w:t>
                      </w:r>
                    </w:p>
                    <w:p w14:paraId="54A0DA4A" w14:textId="77777777" w:rsidR="003C4D5F" w:rsidRPr="00937420" w:rsidRDefault="003C4D5F" w:rsidP="00937420">
                      <w:pPr>
                        <w:pStyle w:val="Listenabsatz"/>
                        <w:numPr>
                          <w:ilvl w:val="0"/>
                          <w:numId w:val="5"/>
                        </w:numPr>
                        <w:spacing w:line="240" w:lineRule="auto"/>
                        <w:rPr>
                          <w:rFonts w:ascii="Arial Narrow" w:hAnsi="Arial Narrow"/>
                        </w:rPr>
                      </w:pPr>
                      <w:r w:rsidRPr="00C80754">
                        <w:rPr>
                          <w:rFonts w:ascii="Arial Narrow" w:hAnsi="Arial Narrow"/>
                        </w:rPr>
                        <w:t>die Verantwortlichkeiten für die Umsetzung</w:t>
                      </w:r>
                    </w:p>
                  </w:txbxContent>
                </v:textbox>
                <w10:wrap type="square"/>
              </v:shape>
            </w:pict>
          </mc:Fallback>
        </mc:AlternateContent>
      </w:r>
    </w:p>
    <w:p w14:paraId="7DE51954" w14:textId="77777777" w:rsidR="00EB74B0" w:rsidRPr="00C80754" w:rsidRDefault="00EB74B0" w:rsidP="00EB74B0">
      <w:pPr>
        <w:spacing w:after="120"/>
        <w:rPr>
          <w:rFonts w:ascii="Arial Narrow" w:hAnsi="Arial Narrow" w:cs="Arial"/>
        </w:rPr>
      </w:pPr>
    </w:p>
    <w:p w14:paraId="59099C82" w14:textId="77777777" w:rsidR="00EB74B0" w:rsidRPr="00C80754" w:rsidRDefault="00EB74B0" w:rsidP="00EB74B0">
      <w:pPr>
        <w:spacing w:after="120"/>
        <w:rPr>
          <w:rFonts w:ascii="Arial Narrow" w:hAnsi="Arial Narrow" w:cs="Arial"/>
        </w:rPr>
      </w:pPr>
      <w:r w:rsidRPr="00C80754">
        <w:rPr>
          <w:rFonts w:ascii="Arial Narrow" w:hAnsi="Arial Narrow" w:cs="Arial"/>
        </w:rPr>
        <w:br w:type="page"/>
      </w:r>
    </w:p>
    <w:p w14:paraId="567A95B1" w14:textId="6E35D1CB" w:rsidR="00736239" w:rsidRPr="00C80754" w:rsidRDefault="00736239">
      <w:pPr>
        <w:pStyle w:val="berschrift2"/>
        <w:spacing w:after="240"/>
        <w:rPr>
          <w:rFonts w:ascii="Arial Narrow" w:hAnsi="Arial Narrow"/>
        </w:rPr>
      </w:pPr>
      <w:bookmarkStart w:id="8" w:name="_Toc150853844"/>
      <w:r w:rsidRPr="00C80754">
        <w:rPr>
          <w:rFonts w:ascii="Arial Narrow" w:hAnsi="Arial Narrow"/>
        </w:rPr>
        <w:lastRenderedPageBreak/>
        <w:t>Personalverantwortung:</w:t>
      </w:r>
      <w:r w:rsidR="00C97765" w:rsidRPr="00C80754">
        <w:rPr>
          <w:rFonts w:ascii="Arial Narrow" w:hAnsi="Arial Narrow"/>
        </w:rPr>
        <w:t xml:space="preserve"> präventives Personalmanagement</w:t>
      </w:r>
      <w:bookmarkEnd w:id="8"/>
    </w:p>
    <w:p w14:paraId="2AE6F02E" w14:textId="77777777" w:rsidR="00B42C65" w:rsidRPr="00C80754" w:rsidRDefault="00B42C65" w:rsidP="00B42C65">
      <w:pPr>
        <w:spacing w:after="120"/>
        <w:rPr>
          <w:rFonts w:ascii="Arial Narrow" w:hAnsi="Arial Narrow" w:cs="Arial"/>
        </w:rPr>
      </w:pPr>
      <w:r w:rsidRPr="00C80754">
        <w:rPr>
          <w:rFonts w:ascii="Arial Narrow" w:hAnsi="Arial Narrow" w:cs="Arial"/>
        </w:rPr>
        <w:t>Wirksamer Schutz vor sexualisierter Gewalt beginnt schon mit der Auswahl von ehren- und hauptamtlichem Personal. Die Personalverantwortung erstreckt sich über die gesamte Zeit, während Menschen [</w:t>
      </w:r>
      <w:r w:rsidRPr="00C80754">
        <w:rPr>
          <w:rFonts w:ascii="Arial Narrow" w:hAnsi="Arial Narrow" w:cs="Arial"/>
          <w:i/>
          <w:iCs/>
        </w:rPr>
        <w:t>in unserer Einrichtung / Kirchengemeinde / Kirchenbezirk</w:t>
      </w:r>
      <w:r w:rsidRPr="00C80754">
        <w:rPr>
          <w:rFonts w:ascii="Arial Narrow" w:hAnsi="Arial Narrow" w:cs="Arial"/>
        </w:rPr>
        <w:t>] mitarbeiten. Im Rahmen der (Weiter-)Entwicklung unseres Schutzkonzeptes sind unsere wichtigen Prozesse innerhalb der Personalverantwortung auf Grundlage der Ergebnisse der Ressourcen- und Risikoanalyse überarbeitet worden:</w:t>
      </w:r>
    </w:p>
    <w:p w14:paraId="7898D49F" w14:textId="77777777" w:rsidR="00B42C65" w:rsidRPr="00C80754" w:rsidRDefault="00B42C65" w:rsidP="00BE6636">
      <w:pPr>
        <w:pStyle w:val="Listenabsatz"/>
        <w:numPr>
          <w:ilvl w:val="0"/>
          <w:numId w:val="10"/>
        </w:numPr>
        <w:spacing w:after="120"/>
        <w:rPr>
          <w:rFonts w:ascii="Arial Narrow" w:hAnsi="Arial Narrow" w:cs="Arial"/>
          <w:b/>
          <w:bCs/>
        </w:rPr>
      </w:pPr>
      <w:r w:rsidRPr="00C80754">
        <w:rPr>
          <w:rFonts w:ascii="Arial Narrow" w:hAnsi="Arial Narrow" w:cs="Arial"/>
          <w:b/>
          <w:bCs/>
        </w:rPr>
        <w:t>Einsichtnahme in erweiterte Führungszeugnisse</w:t>
      </w:r>
    </w:p>
    <w:p w14:paraId="1A21D5A5" w14:textId="4F5F75BE" w:rsidR="00B42C65" w:rsidRPr="00C80754" w:rsidRDefault="00B42C65" w:rsidP="00B42C65">
      <w:pPr>
        <w:spacing w:after="120"/>
        <w:rPr>
          <w:rFonts w:ascii="Arial Narrow" w:hAnsi="Arial Narrow" w:cs="Arial"/>
        </w:rPr>
      </w:pPr>
      <w:r w:rsidRPr="00C80754">
        <w:rPr>
          <w:rFonts w:ascii="Arial Narrow" w:hAnsi="Arial Narrow" w:cs="Arial"/>
        </w:rPr>
        <w:t>Als ein Präventionsbaustein zur Verhinderung</w:t>
      </w:r>
      <w:r w:rsidR="00E36C5F">
        <w:rPr>
          <w:rFonts w:ascii="Arial Narrow" w:hAnsi="Arial Narrow" w:cs="Arial"/>
        </w:rPr>
        <w:t xml:space="preserve"> der Einstellung von strafrechtlich verurteilten Personen und zur Prävention</w:t>
      </w:r>
      <w:r w:rsidRPr="00C80754">
        <w:rPr>
          <w:rFonts w:ascii="Arial Narrow" w:hAnsi="Arial Narrow" w:cs="Arial"/>
        </w:rPr>
        <w:t xml:space="preserve"> vo</w:t>
      </w:r>
      <w:r w:rsidR="00E36C5F">
        <w:rPr>
          <w:rFonts w:ascii="Arial Narrow" w:hAnsi="Arial Narrow" w:cs="Arial"/>
        </w:rPr>
        <w:t>r</w:t>
      </w:r>
      <w:r w:rsidRPr="00C80754">
        <w:rPr>
          <w:rFonts w:ascii="Arial Narrow" w:hAnsi="Arial Narrow" w:cs="Arial"/>
        </w:rPr>
        <w:t xml:space="preserve"> sexualisierter Gewalt in unseren Einrichtungen und Arbeitsfeldern dient die Einsichtnahme in das erweiterte Führungszeugnis nach § 30a BZRG.</w:t>
      </w:r>
    </w:p>
    <w:p w14:paraId="1F0DD46A" w14:textId="77777777" w:rsidR="00B42C65" w:rsidRPr="00C80754" w:rsidRDefault="00B42C65" w:rsidP="00B42C65">
      <w:pPr>
        <w:spacing w:after="120"/>
        <w:rPr>
          <w:rFonts w:ascii="Arial Narrow" w:hAnsi="Arial Narrow" w:cs="Arial"/>
        </w:rPr>
      </w:pPr>
      <w:r w:rsidRPr="00C80754">
        <w:rPr>
          <w:rFonts w:ascii="Arial Narrow" w:hAnsi="Arial Narrow" w:cs="Arial"/>
        </w:rPr>
        <w:t>Die Einsichtnahme in erweiterte Führungszeugnisse ist seit der Einführung des Bundeskinderschutzgesetzes gängige Praxis in unseren Kindertageseinrichtungen und dem evangelischen Jugendwerk/CVJM. Das betrifft auch Regelungen zur Einsichtnahme bei ehrenamtlich Engagierten in der evangelischen Jugendarbeit. Dafür gibt es auch seit [</w:t>
      </w:r>
      <w:r w:rsidRPr="00C80754">
        <w:rPr>
          <w:rFonts w:ascii="Arial Narrow" w:hAnsi="Arial Narrow" w:cs="Arial"/>
          <w:i/>
          <w:iCs/>
        </w:rPr>
        <w:t>Datum der Vereinbarung einfügen</w:t>
      </w:r>
      <w:r w:rsidRPr="00C80754">
        <w:rPr>
          <w:rFonts w:ascii="Arial Narrow" w:hAnsi="Arial Narrow" w:cs="Arial"/>
        </w:rPr>
        <w:t>] eine Vereinbarung mit [</w:t>
      </w:r>
      <w:r w:rsidRPr="00C80754">
        <w:rPr>
          <w:rFonts w:ascii="Arial Narrow" w:hAnsi="Arial Narrow" w:cs="Arial"/>
          <w:i/>
          <w:iCs/>
        </w:rPr>
        <w:t>örtlicher Jugendhilfeträger/Vertragspartner einfügen</w:t>
      </w:r>
      <w:r w:rsidRPr="00C80754">
        <w:rPr>
          <w:rFonts w:ascii="Arial Narrow" w:hAnsi="Arial Narrow" w:cs="Arial"/>
        </w:rPr>
        <w:t>].</w:t>
      </w:r>
    </w:p>
    <w:p w14:paraId="709AA632" w14:textId="77777777" w:rsidR="00B42C65" w:rsidRPr="00C80754" w:rsidRDefault="00B42C65" w:rsidP="00B42C65">
      <w:pPr>
        <w:spacing w:after="120"/>
        <w:rPr>
          <w:rFonts w:ascii="Arial Narrow" w:hAnsi="Arial Narrow" w:cs="Arial"/>
        </w:rPr>
      </w:pPr>
      <w:r w:rsidRPr="00C80754">
        <w:rPr>
          <w:rFonts w:ascii="Arial Narrow" w:hAnsi="Arial Narrow" w:cs="Arial"/>
        </w:rPr>
        <w:t xml:space="preserve">Mit den Änderungen durch das Arbeitsrechtsregelungsgesetz zum 01.01.2023 gab es Änderungen für </w:t>
      </w:r>
      <w:r w:rsidRPr="00C80754">
        <w:rPr>
          <w:rFonts w:ascii="Arial Narrow" w:hAnsi="Arial Narrow" w:cs="Arial"/>
          <w:b/>
          <w:bCs/>
        </w:rPr>
        <w:t>privatrechtlich angestellte Mitarbeitende</w:t>
      </w:r>
      <w:r w:rsidRPr="00C80754">
        <w:rPr>
          <w:rFonts w:ascii="Arial Narrow" w:hAnsi="Arial Narrow" w:cs="Arial"/>
        </w:rPr>
        <w:t xml:space="preserve"> in Bezug auf:</w:t>
      </w:r>
    </w:p>
    <w:p w14:paraId="77E6B523" w14:textId="3708CC71" w:rsidR="00B42C65" w:rsidRPr="00C80754" w:rsidRDefault="00B42C65" w:rsidP="00BE6636">
      <w:pPr>
        <w:pStyle w:val="Listenabsatz"/>
        <w:numPr>
          <w:ilvl w:val="0"/>
          <w:numId w:val="9"/>
        </w:numPr>
        <w:spacing w:after="120"/>
        <w:rPr>
          <w:rFonts w:ascii="Arial Narrow" w:hAnsi="Arial Narrow" w:cs="Arial"/>
        </w:rPr>
      </w:pPr>
      <w:r w:rsidRPr="00C80754">
        <w:rPr>
          <w:rFonts w:ascii="Arial Narrow" w:hAnsi="Arial Narrow" w:cs="Arial"/>
        </w:rPr>
        <w:t>die Einsichtnahme in erweiterte Führungszeugnisse</w:t>
      </w:r>
    </w:p>
    <w:p w14:paraId="68BFEBFC" w14:textId="77777777" w:rsidR="00B42C65" w:rsidRPr="00C80754" w:rsidRDefault="00B42C65" w:rsidP="00BE6636">
      <w:pPr>
        <w:pStyle w:val="Listenabsatz"/>
        <w:numPr>
          <w:ilvl w:val="0"/>
          <w:numId w:val="9"/>
        </w:numPr>
        <w:spacing w:after="120"/>
        <w:rPr>
          <w:rFonts w:ascii="Arial Narrow" w:hAnsi="Arial Narrow" w:cs="Arial"/>
        </w:rPr>
      </w:pPr>
      <w:r w:rsidRPr="00C80754">
        <w:rPr>
          <w:rFonts w:ascii="Arial Narrow" w:hAnsi="Arial Narrow" w:cs="Arial"/>
        </w:rPr>
        <w:t>arbeitsrechtliche Vereinbarungen in Bezug auf Selbstauskunftserklärung und Selbstverpflichtung</w:t>
      </w:r>
    </w:p>
    <w:p w14:paraId="25CD0E85" w14:textId="77777777" w:rsidR="00B42C65" w:rsidRPr="00C80754" w:rsidRDefault="00B42C65" w:rsidP="00B42C65">
      <w:pPr>
        <w:pStyle w:val="FormularStandard"/>
      </w:pPr>
      <w:r w:rsidRPr="00C80754">
        <w:t>Demnach gilt:</w:t>
      </w:r>
    </w:p>
    <w:p w14:paraId="46B2D457" w14:textId="3979F15A" w:rsidR="00B42C65" w:rsidRPr="00C80754" w:rsidRDefault="00E36C5F" w:rsidP="00BE6636">
      <w:pPr>
        <w:pStyle w:val="FormularStandard"/>
        <w:numPr>
          <w:ilvl w:val="0"/>
          <w:numId w:val="11"/>
        </w:numPr>
        <w:spacing w:after="200" w:line="276" w:lineRule="auto"/>
      </w:pPr>
      <w:r w:rsidRPr="00E36C5F">
        <w:rPr>
          <w:u w:val="single"/>
        </w:rPr>
        <w:t>Vor</w:t>
      </w:r>
      <w:r w:rsidR="00B42C65" w:rsidRPr="00C80754">
        <w:t xml:space="preserve"> Einstellung nach KAO muss ein erweitertes Führungszeugnis von allen Personen vorgelegt werden.</w:t>
      </w:r>
    </w:p>
    <w:p w14:paraId="5588E725" w14:textId="35815226" w:rsidR="00B42C65" w:rsidRPr="00C80754" w:rsidRDefault="00B42C65" w:rsidP="00BE6636">
      <w:pPr>
        <w:pStyle w:val="FormularStandard"/>
        <w:numPr>
          <w:ilvl w:val="0"/>
          <w:numId w:val="11"/>
        </w:numPr>
        <w:spacing w:after="200" w:line="276" w:lineRule="auto"/>
      </w:pPr>
      <w:r w:rsidRPr="00C80754">
        <w:t xml:space="preserve">Die regelmäßige Einsichtnahme erfolgt spätestens nach fünf Jahren für die durch das Arbeitsrechtsregelungsgesetz geänderten und ergänzten Bestimmungen, insbesondere </w:t>
      </w:r>
      <w:r w:rsidRPr="00C80754">
        <w:rPr>
          <w:rFonts w:cs="Arial"/>
          <w:szCs w:val="24"/>
        </w:rPr>
        <w:t xml:space="preserve">§§2, 3 der Anlage 1.1.3 KAO benannten </w:t>
      </w:r>
      <w:r w:rsidRPr="00C80754">
        <w:t>Berufsgruppen. Eine differenzierte Auflistung befindet sich [</w:t>
      </w:r>
      <w:r w:rsidRPr="00C80754">
        <w:rPr>
          <w:i/>
          <w:iCs/>
        </w:rPr>
        <w:t>im Anhang/</w:t>
      </w:r>
      <w:r w:rsidR="003C4D5F">
        <w:rPr>
          <w:i/>
          <w:iCs/>
        </w:rPr>
        <w:t>E</w:t>
      </w:r>
      <w:r w:rsidRPr="00C80754">
        <w:rPr>
          <w:i/>
          <w:iCs/>
        </w:rPr>
        <w:t>1-2 Übersicht Mitarbeitende</w:t>
      </w:r>
      <w:r w:rsidRPr="00C80754">
        <w:t>].</w:t>
      </w:r>
    </w:p>
    <w:p w14:paraId="0018529C" w14:textId="77777777" w:rsidR="00B42C65" w:rsidRPr="00C80754" w:rsidRDefault="00B42C65" w:rsidP="00B42C65">
      <w:pPr>
        <w:pStyle w:val="FormularStandard"/>
      </w:pPr>
      <w:r w:rsidRPr="00C80754">
        <w:t>Darüber hinaus gibt es Personengruppen, bei deren Tätigkeit eine Prüfung nach „Art, Intensität und Dauer des Kontaktes und Beziehungsaufbau zu Minderjährigen oder pflege- und assistenzbedürftigen Personen“ notwendig ist. Dies sind bei uns:</w:t>
      </w:r>
    </w:p>
    <w:p w14:paraId="4025C7D2" w14:textId="598C4426" w:rsidR="00B42C65" w:rsidRPr="00C80754" w:rsidRDefault="00B42C65" w:rsidP="00B42C65">
      <w:pPr>
        <w:pStyle w:val="FormularStandard"/>
      </w:pPr>
      <w:r w:rsidRPr="00C80754">
        <w:t>[</w:t>
      </w:r>
      <w:r w:rsidRPr="00C80754">
        <w:rPr>
          <w:i/>
          <w:iCs/>
        </w:rPr>
        <w:t xml:space="preserve">fügen Sie hier Ihre Prüfungsergebnisse ein – Prüfschema </w:t>
      </w:r>
      <w:r w:rsidR="003C4D5F">
        <w:rPr>
          <w:i/>
          <w:iCs/>
        </w:rPr>
        <w:t>E</w:t>
      </w:r>
      <w:r w:rsidRPr="00C80754">
        <w:rPr>
          <w:i/>
          <w:iCs/>
        </w:rPr>
        <w:t>2-1</w:t>
      </w:r>
      <w:r w:rsidRPr="00C80754">
        <w:t>]</w:t>
      </w:r>
    </w:p>
    <w:p w14:paraId="046F9005" w14:textId="77777777" w:rsidR="00B42C65" w:rsidRPr="00C80754" w:rsidRDefault="00B42C65" w:rsidP="00B42C65">
      <w:pPr>
        <w:pStyle w:val="FormularStandard"/>
      </w:pPr>
      <w:r w:rsidRPr="00C80754">
        <w:t xml:space="preserve">Die Bewertung der </w:t>
      </w:r>
      <w:r w:rsidRPr="00C80754">
        <w:rPr>
          <w:b/>
          <w:bCs/>
        </w:rPr>
        <w:t>ehrenamtlichen Tätigkeiten</w:t>
      </w:r>
      <w:r w:rsidRPr="00C80754">
        <w:t xml:space="preserve"> nach Art, Intensität und Dauer (§ 30a BZRG und § 72a SGB VIII und siehe auch § 4 AGSB Ehrenamtlich Tätige) ergab folgendes:</w:t>
      </w:r>
    </w:p>
    <w:p w14:paraId="46F4D0EE" w14:textId="4DF2CAEB" w:rsidR="00B42C65" w:rsidRPr="00C80754" w:rsidRDefault="00B42C65" w:rsidP="00B42C65">
      <w:pPr>
        <w:pStyle w:val="FormularStandard"/>
      </w:pPr>
      <w:r w:rsidRPr="00C80754">
        <w:t>[</w:t>
      </w:r>
      <w:r w:rsidRPr="00C80754">
        <w:rPr>
          <w:i/>
          <w:iCs/>
        </w:rPr>
        <w:t xml:space="preserve">fügen Sie hier Ihre Prüfungsergebnisse ein – Prüfschema </w:t>
      </w:r>
      <w:r w:rsidR="003C4D5F">
        <w:rPr>
          <w:i/>
          <w:iCs/>
        </w:rPr>
        <w:t>E</w:t>
      </w:r>
      <w:r w:rsidRPr="00C80754">
        <w:rPr>
          <w:i/>
          <w:iCs/>
        </w:rPr>
        <w:t>2-1</w:t>
      </w:r>
      <w:r w:rsidRPr="00C80754">
        <w:t>]</w:t>
      </w:r>
    </w:p>
    <w:p w14:paraId="39000E62" w14:textId="77777777" w:rsidR="00B42C65" w:rsidRPr="00C80754" w:rsidRDefault="00B42C65" w:rsidP="00B42C65">
      <w:pPr>
        <w:pStyle w:val="FormularStandard"/>
      </w:pPr>
      <w:r w:rsidRPr="00C80754">
        <w:t>Die Einsichtnahme für unseren Kirchenbezirk, Kirchengemeinde, Einrichtung, Handlungsfeld ist [</w:t>
      </w:r>
      <w:r w:rsidRPr="00C80754">
        <w:rPr>
          <w:i/>
          <w:iCs/>
        </w:rPr>
        <w:t>geben Sie hier die Funktion/Stelle an, die die Einsichtnahme in erweiterte Führungszeugnisse vornimmt</w:t>
      </w:r>
      <w:r w:rsidRPr="00C80754">
        <w:t>], der Prozess ist dort beschrieben und hinterlegt:</w:t>
      </w:r>
    </w:p>
    <w:p w14:paraId="523489DC" w14:textId="77777777" w:rsidR="00B42C65" w:rsidRPr="00C80754" w:rsidRDefault="00B42C65" w:rsidP="00B42C65">
      <w:pPr>
        <w:pStyle w:val="FormularStandard"/>
        <w:rPr>
          <w:rFonts w:cs="Arial"/>
          <w:szCs w:val="24"/>
        </w:rPr>
      </w:pPr>
      <w:r w:rsidRPr="00C80754">
        <w:t xml:space="preserve">Die Personalverantwortung und damit die Umsetzung für Pfarrerinnen und Pfarrer sowie Kirchenbeamtinnen und -beamte liegt direkt im Ev. Oberkirchenrat. Für diesen Personenkreis gilt die verpflichtende Abgabe </w:t>
      </w:r>
      <w:r w:rsidRPr="00C80754">
        <w:lastRenderedPageBreak/>
        <w:t xml:space="preserve">eines erweiterten Führungszeugnisses nach </w:t>
      </w:r>
      <w:r w:rsidRPr="00C80754">
        <w:rPr>
          <w:rFonts w:cs="Arial"/>
          <w:szCs w:val="24"/>
        </w:rPr>
        <w:t xml:space="preserve">§9 Abs 1a </w:t>
      </w:r>
      <w:proofErr w:type="spellStart"/>
      <w:r w:rsidRPr="00C80754">
        <w:rPr>
          <w:rFonts w:cs="Arial"/>
          <w:szCs w:val="24"/>
        </w:rPr>
        <w:t>PfDG</w:t>
      </w:r>
      <w:proofErr w:type="spellEnd"/>
      <w:r w:rsidRPr="00C80754">
        <w:rPr>
          <w:rFonts w:cs="Arial"/>
          <w:szCs w:val="24"/>
        </w:rPr>
        <w:t>. EKD für Pfarrpersonen. Für Kirchenbeamtinnen und -beamte nach § 8 Abs. 2a KBG.EKD.</w:t>
      </w:r>
    </w:p>
    <w:p w14:paraId="4499A8F8" w14:textId="77777777" w:rsidR="00B42C65" w:rsidRPr="00C80754" w:rsidRDefault="00B42C65" w:rsidP="00BE6636">
      <w:pPr>
        <w:pStyle w:val="Listenabsatz"/>
        <w:numPr>
          <w:ilvl w:val="0"/>
          <w:numId w:val="10"/>
        </w:numPr>
        <w:spacing w:after="120"/>
        <w:rPr>
          <w:rFonts w:ascii="Arial Narrow" w:hAnsi="Arial Narrow" w:cs="Arial"/>
          <w:b/>
          <w:bCs/>
        </w:rPr>
      </w:pPr>
      <w:r w:rsidRPr="00C80754">
        <w:rPr>
          <w:rFonts w:ascii="Arial Narrow" w:hAnsi="Arial Narrow" w:cs="Arial"/>
          <w:b/>
          <w:bCs/>
        </w:rPr>
        <w:t>Bewerbungs-/Einstellungsverfahren</w:t>
      </w:r>
    </w:p>
    <w:p w14:paraId="55F40916" w14:textId="77777777" w:rsidR="00B42C65" w:rsidRPr="00C80754" w:rsidRDefault="00B42C65" w:rsidP="00B42C65">
      <w:pPr>
        <w:spacing w:after="120"/>
        <w:rPr>
          <w:rFonts w:ascii="Arial Narrow" w:hAnsi="Arial Narrow" w:cs="Arial"/>
        </w:rPr>
      </w:pPr>
      <w:r w:rsidRPr="00C80754">
        <w:rPr>
          <w:rFonts w:ascii="Arial Narrow" w:hAnsi="Arial Narrow" w:cs="Arial"/>
        </w:rPr>
        <w:t>Unsere Bewerbungsverfahren sind um Aspekte ergänzt, die der Prävention vor sexualisierter Gewalt dienen:</w:t>
      </w:r>
    </w:p>
    <w:p w14:paraId="0E0D666A" w14:textId="77777777" w:rsidR="00B42C65" w:rsidRPr="00C80754" w:rsidRDefault="00B42C65" w:rsidP="00BE6636">
      <w:pPr>
        <w:pStyle w:val="Listenabsatz"/>
        <w:numPr>
          <w:ilvl w:val="0"/>
          <w:numId w:val="9"/>
        </w:numPr>
        <w:spacing w:after="120"/>
        <w:rPr>
          <w:rFonts w:ascii="Arial Narrow" w:hAnsi="Arial Narrow" w:cs="Arial"/>
        </w:rPr>
      </w:pPr>
      <w:r w:rsidRPr="00C80754">
        <w:rPr>
          <w:rFonts w:ascii="Arial Narrow" w:hAnsi="Arial Narrow" w:cs="Arial"/>
        </w:rPr>
        <w:t>Thema der Prävention ist Gegenstand der Bewerbungsgespräche</w:t>
      </w:r>
    </w:p>
    <w:p w14:paraId="331EA6AF" w14:textId="77777777" w:rsidR="00B42C65" w:rsidRPr="00C80754" w:rsidRDefault="00B42C65" w:rsidP="00BE6636">
      <w:pPr>
        <w:pStyle w:val="Listenabsatz"/>
        <w:numPr>
          <w:ilvl w:val="0"/>
          <w:numId w:val="9"/>
        </w:numPr>
        <w:spacing w:after="120"/>
        <w:rPr>
          <w:rFonts w:ascii="Arial Narrow" w:hAnsi="Arial Narrow" w:cs="Arial"/>
        </w:rPr>
      </w:pPr>
      <w:r w:rsidRPr="00C80754">
        <w:rPr>
          <w:rFonts w:ascii="Arial Narrow" w:hAnsi="Arial Narrow" w:cs="Arial"/>
        </w:rPr>
        <w:t>Während der Einarbeitungsphase sind alle relevanten Informationen als Thema gesetzt</w:t>
      </w:r>
    </w:p>
    <w:p w14:paraId="39ED4790" w14:textId="77777777" w:rsidR="00B42C65" w:rsidRPr="00C80754" w:rsidRDefault="00B42C65" w:rsidP="00BE6636">
      <w:pPr>
        <w:pStyle w:val="Listenabsatz"/>
        <w:numPr>
          <w:ilvl w:val="0"/>
          <w:numId w:val="9"/>
        </w:numPr>
        <w:spacing w:after="120"/>
        <w:rPr>
          <w:rFonts w:ascii="Arial Narrow" w:hAnsi="Arial Narrow" w:cs="Arial"/>
        </w:rPr>
      </w:pPr>
      <w:r w:rsidRPr="00C80754">
        <w:rPr>
          <w:rFonts w:ascii="Arial Narrow" w:hAnsi="Arial Narrow" w:cs="Arial"/>
        </w:rPr>
        <w:t>Die Leitlinien zum sicheren Umgang mit Nähe und Distanz sowie der spezifische Verhaltenskodex werden besprochen</w:t>
      </w:r>
    </w:p>
    <w:p w14:paraId="5EDF3DCC" w14:textId="2F0165A9" w:rsidR="00B42C65" w:rsidRPr="00C80754" w:rsidRDefault="00B42C65" w:rsidP="00B42C65">
      <w:pPr>
        <w:spacing w:after="120"/>
        <w:rPr>
          <w:rFonts w:ascii="Arial Narrow" w:hAnsi="Arial Narrow" w:cs="Arial"/>
        </w:rPr>
      </w:pPr>
      <w:r w:rsidRPr="00C80754">
        <w:rPr>
          <w:rFonts w:ascii="Arial Narrow" w:hAnsi="Arial Narrow" w:cs="Arial"/>
        </w:rPr>
        <w:t>Integraler Bestandteil während der Einarbeitungszeit ist die Reflexion von Fragen nach der Bearbeitung des Web-</w:t>
      </w:r>
      <w:proofErr w:type="spellStart"/>
      <w:r w:rsidRPr="00C80754">
        <w:rPr>
          <w:rFonts w:ascii="Arial Narrow" w:hAnsi="Arial Narrow" w:cs="Arial"/>
        </w:rPr>
        <w:t>Based</w:t>
      </w:r>
      <w:proofErr w:type="spellEnd"/>
      <w:r w:rsidRPr="00C80754">
        <w:rPr>
          <w:rFonts w:ascii="Arial Narrow" w:hAnsi="Arial Narrow" w:cs="Arial"/>
        </w:rPr>
        <w:t>-Trainings zu den Grundlagen des Umgangs mit sexualisierter Gewalt der Landeskirche.</w:t>
      </w:r>
    </w:p>
    <w:p w14:paraId="355296D3" w14:textId="77777777" w:rsidR="00B42C65" w:rsidRPr="00C80754" w:rsidRDefault="00B42C65" w:rsidP="00B42C65">
      <w:pPr>
        <w:spacing w:after="120"/>
        <w:rPr>
          <w:rFonts w:ascii="Arial Narrow" w:hAnsi="Arial Narrow" w:cs="Arial"/>
        </w:rPr>
      </w:pPr>
      <w:r w:rsidRPr="00C80754">
        <w:rPr>
          <w:rFonts w:ascii="Arial Narrow" w:hAnsi="Arial Narrow" w:cs="Arial"/>
        </w:rPr>
        <w:t>Diese Änderungen sind in unseren Prozess des Einstellungsverfahrens von Mitarbeitenden eingearbeitet. Besonders wichtig ist uns [</w:t>
      </w:r>
      <w:r w:rsidRPr="00C80754">
        <w:rPr>
          <w:rFonts w:ascii="Arial Narrow" w:hAnsi="Arial Narrow" w:cs="Arial"/>
          <w:i/>
          <w:iCs/>
        </w:rPr>
        <w:t>Beschreiben Sie hier in wenigen Sätzen die wichtigsten Ergebnisse aus Ihrer Diskussion oder die Änderungen</w:t>
      </w:r>
      <w:r w:rsidRPr="00C80754">
        <w:rPr>
          <w:rFonts w:ascii="Arial Narrow" w:hAnsi="Arial Narrow" w:cs="Arial"/>
        </w:rPr>
        <w:t>].</w:t>
      </w:r>
    </w:p>
    <w:p w14:paraId="3C70DCB7" w14:textId="77777777" w:rsidR="00B42C65" w:rsidRPr="00C80754" w:rsidRDefault="00B42C65" w:rsidP="00B42C65">
      <w:pPr>
        <w:pStyle w:val="FormularStandard"/>
      </w:pPr>
      <w:r w:rsidRPr="00C80754">
        <w:t>Für die Beauftragung von ehrenamtlich Mitarbeitenden haben wir ein eigenes Verfahren. Dieses ist [</w:t>
      </w:r>
      <w:r w:rsidRPr="00C80754">
        <w:rPr>
          <w:i/>
          <w:iCs/>
        </w:rPr>
        <w:t>Ergänzen Sie hier den Ort, wo dieses Verfahren nachlesbar ist, oder geben Sie es in den Anhang</w:t>
      </w:r>
      <w:r w:rsidRPr="00C80754">
        <w:t>] beschrieben.</w:t>
      </w:r>
    </w:p>
    <w:p w14:paraId="50D03DEF" w14:textId="77777777" w:rsidR="00B42C65" w:rsidRPr="00C80754" w:rsidRDefault="00B42C65" w:rsidP="00BE6636">
      <w:pPr>
        <w:pStyle w:val="Listenabsatz"/>
        <w:numPr>
          <w:ilvl w:val="0"/>
          <w:numId w:val="10"/>
        </w:numPr>
        <w:spacing w:after="120"/>
        <w:rPr>
          <w:rFonts w:ascii="Arial Narrow" w:hAnsi="Arial Narrow" w:cs="Arial"/>
          <w:b/>
          <w:bCs/>
        </w:rPr>
      </w:pPr>
      <w:r w:rsidRPr="00C80754">
        <w:rPr>
          <w:rFonts w:ascii="Arial Narrow" w:hAnsi="Arial Narrow" w:cs="Arial"/>
          <w:b/>
          <w:bCs/>
        </w:rPr>
        <w:t>Teamsitzungen, Personalentwicklungsgespräche</w:t>
      </w:r>
    </w:p>
    <w:p w14:paraId="5FE4D16A" w14:textId="77777777" w:rsidR="00B42C65" w:rsidRPr="00C80754" w:rsidRDefault="00B42C65" w:rsidP="00B42C65">
      <w:pPr>
        <w:spacing w:after="120"/>
        <w:rPr>
          <w:rFonts w:ascii="Arial Narrow" w:hAnsi="Arial Narrow" w:cs="Arial"/>
        </w:rPr>
      </w:pPr>
      <w:r w:rsidRPr="00C80754">
        <w:rPr>
          <w:rFonts w:ascii="Arial Narrow" w:hAnsi="Arial Narrow" w:cs="Arial"/>
        </w:rPr>
        <w:t>Die regelmäßige Thematisierung in Teamsitzungen und Personalentwicklungsgesprächen werden zur Reflexion des Umgangs mit professioneller Nähe-Distanz im Bildungs-, Betreuungs-, Beratungs-, Seelsorge und Pflegekontext genutzt.</w:t>
      </w:r>
    </w:p>
    <w:p w14:paraId="6842B64F" w14:textId="77777777" w:rsidR="00B42C65" w:rsidRPr="00C80754" w:rsidRDefault="00B42C65" w:rsidP="00B42C65">
      <w:pPr>
        <w:spacing w:after="120"/>
        <w:rPr>
          <w:rFonts w:ascii="Arial Narrow" w:hAnsi="Arial Narrow" w:cs="Arial"/>
        </w:rPr>
      </w:pPr>
      <w:r w:rsidRPr="00C80754">
        <w:rPr>
          <w:rFonts w:ascii="Arial Narrow" w:hAnsi="Arial Narrow" w:cs="Arial"/>
        </w:rPr>
        <w:t>Konkrete Regelungen dafür sind:</w:t>
      </w:r>
    </w:p>
    <w:p w14:paraId="6258D6A1" w14:textId="48CD9987" w:rsidR="00B42C65" w:rsidRPr="00C80754" w:rsidRDefault="00B42C65" w:rsidP="00B42C65">
      <w:pPr>
        <w:spacing w:after="120"/>
        <w:rPr>
          <w:rFonts w:ascii="Arial Narrow" w:hAnsi="Arial Narrow" w:cs="Arial"/>
        </w:rPr>
      </w:pPr>
      <w:r w:rsidRPr="00C80754">
        <w:rPr>
          <w:rFonts w:ascii="Arial Narrow" w:hAnsi="Arial Narrow" w:cs="Arial"/>
        </w:rPr>
        <w:t>[</w:t>
      </w:r>
      <w:r w:rsidRPr="00C80754">
        <w:rPr>
          <w:rFonts w:ascii="Arial Narrow" w:hAnsi="Arial Narrow" w:cs="Arial"/>
          <w:i/>
          <w:iCs/>
        </w:rPr>
        <w:t xml:space="preserve">beschreiben Sie hier die Ergebnisse aus </w:t>
      </w:r>
      <w:r w:rsidR="003C4D5F">
        <w:rPr>
          <w:rFonts w:ascii="Arial Narrow" w:hAnsi="Arial Narrow" w:cs="Arial"/>
          <w:i/>
          <w:iCs/>
        </w:rPr>
        <w:t>E</w:t>
      </w:r>
      <w:r w:rsidRPr="00C80754">
        <w:rPr>
          <w:rFonts w:ascii="Arial Narrow" w:hAnsi="Arial Narrow" w:cs="Arial"/>
          <w:i/>
          <w:iCs/>
        </w:rPr>
        <w:t>6</w:t>
      </w:r>
      <w:r w:rsidRPr="00C80754">
        <w:rPr>
          <w:rFonts w:ascii="Arial Narrow" w:hAnsi="Arial Narrow" w:cs="Arial"/>
        </w:rPr>
        <w:t>]</w:t>
      </w:r>
    </w:p>
    <w:p w14:paraId="052EC7D7" w14:textId="77777777" w:rsidR="00B42C65" w:rsidRPr="00C80754" w:rsidRDefault="00B42C65" w:rsidP="00BE6636">
      <w:pPr>
        <w:pStyle w:val="Listenabsatz"/>
        <w:numPr>
          <w:ilvl w:val="0"/>
          <w:numId w:val="10"/>
        </w:numPr>
        <w:spacing w:after="120"/>
        <w:rPr>
          <w:rFonts w:ascii="Arial Narrow" w:hAnsi="Arial Narrow" w:cs="Arial"/>
          <w:b/>
          <w:bCs/>
        </w:rPr>
      </w:pPr>
      <w:r w:rsidRPr="00C80754">
        <w:rPr>
          <w:rFonts w:ascii="Arial Narrow" w:hAnsi="Arial Narrow" w:cs="Arial"/>
          <w:b/>
          <w:bCs/>
        </w:rPr>
        <w:t>Schulungsangebote</w:t>
      </w:r>
    </w:p>
    <w:p w14:paraId="6EB5456A" w14:textId="5757D250" w:rsidR="00B42C65" w:rsidRPr="00C80754" w:rsidRDefault="00B42C65" w:rsidP="00B42C65">
      <w:pPr>
        <w:spacing w:after="120"/>
        <w:rPr>
          <w:rFonts w:ascii="Arial Narrow" w:hAnsi="Arial Narrow" w:cs="Arial"/>
        </w:rPr>
      </w:pPr>
      <w:r w:rsidRPr="00C80754">
        <w:rPr>
          <w:rFonts w:ascii="Arial Narrow" w:hAnsi="Arial Narrow" w:cs="Arial"/>
        </w:rPr>
        <w:t>Schulungsangebote orientieren sich an den Standards des Schulungskonzeptes „hinschauen-helfen-handeln“ der EKD und Diakonie Deutschland. Die Umsetzung in unserem Bereich ist entsprechend geklärt. Siehe [</w:t>
      </w:r>
      <w:r w:rsidRPr="00C80754">
        <w:rPr>
          <w:rFonts w:ascii="Arial Narrow" w:hAnsi="Arial Narrow" w:cs="Arial"/>
          <w:i/>
          <w:iCs/>
        </w:rPr>
        <w:t>geben Sie hier den Ort der Beschreibung an, vermutlich Kapitel</w:t>
      </w:r>
      <w:r w:rsidR="003C4D5F">
        <w:rPr>
          <w:rFonts w:ascii="Arial Narrow" w:hAnsi="Arial Narrow" w:cs="Arial"/>
          <w:i/>
          <w:iCs/>
        </w:rPr>
        <w:t xml:space="preserve"> F</w:t>
      </w:r>
      <w:r w:rsidRPr="00C80754">
        <w:rPr>
          <w:rFonts w:ascii="Arial Narrow" w:hAnsi="Arial Narrow" w:cs="Arial"/>
        </w:rPr>
        <w:t>]</w:t>
      </w:r>
    </w:p>
    <w:p w14:paraId="3B34EA32" w14:textId="77777777" w:rsidR="00B42C65" w:rsidRPr="00C80754" w:rsidRDefault="00B42C65" w:rsidP="00BE6636">
      <w:pPr>
        <w:pStyle w:val="Listenabsatz"/>
        <w:numPr>
          <w:ilvl w:val="0"/>
          <w:numId w:val="10"/>
        </w:numPr>
        <w:spacing w:after="120"/>
        <w:rPr>
          <w:rFonts w:ascii="Arial Narrow" w:hAnsi="Arial Narrow" w:cs="Arial"/>
          <w:b/>
          <w:bCs/>
        </w:rPr>
      </w:pPr>
      <w:r w:rsidRPr="00C80754">
        <w:rPr>
          <w:rFonts w:ascii="Arial Narrow" w:hAnsi="Arial Narrow" w:cs="Arial"/>
          <w:b/>
          <w:bCs/>
        </w:rPr>
        <w:t>Interventionsmaßnahmen</w:t>
      </w:r>
    </w:p>
    <w:p w14:paraId="78094F36" w14:textId="01D92916" w:rsidR="00B42C65" w:rsidRPr="00C80754" w:rsidRDefault="00B42C65" w:rsidP="00B42C65">
      <w:pPr>
        <w:spacing w:after="120"/>
        <w:rPr>
          <w:rFonts w:ascii="Arial Narrow" w:hAnsi="Arial Narrow" w:cs="Arial"/>
        </w:rPr>
      </w:pPr>
      <w:r w:rsidRPr="00C80754">
        <w:rPr>
          <w:rFonts w:ascii="Arial Narrow" w:hAnsi="Arial Narrow" w:cs="Arial"/>
        </w:rPr>
        <w:t xml:space="preserve">Bei einem Verdacht oder einer Vermutung gegenüber beschäftigten Personen handeln wir nach dem landeskirchlichen Handlungsplan. Eine mögliche Rehabilitation und Aufarbeitung </w:t>
      </w:r>
      <w:proofErr w:type="gramStart"/>
      <w:r w:rsidRPr="00C80754">
        <w:rPr>
          <w:rFonts w:ascii="Arial Narrow" w:hAnsi="Arial Narrow" w:cs="Arial"/>
        </w:rPr>
        <w:t>ist</w:t>
      </w:r>
      <w:proofErr w:type="gramEnd"/>
      <w:r w:rsidRPr="00C80754">
        <w:rPr>
          <w:rFonts w:ascii="Arial Narrow" w:hAnsi="Arial Narrow" w:cs="Arial"/>
        </w:rPr>
        <w:t xml:space="preserve"> ebenso dort beschrieben. Siehe Kapitel [</w:t>
      </w:r>
      <w:r w:rsidRPr="00C80754">
        <w:rPr>
          <w:rFonts w:ascii="Arial Narrow" w:hAnsi="Arial Narrow" w:cs="Arial"/>
          <w:i/>
          <w:iCs/>
        </w:rPr>
        <w:t xml:space="preserve">Geben Sie hier den Ort an, </w:t>
      </w:r>
      <w:r w:rsidR="003C4D5F">
        <w:rPr>
          <w:rFonts w:ascii="Arial Narrow" w:hAnsi="Arial Narrow" w:cs="Arial"/>
          <w:i/>
          <w:iCs/>
        </w:rPr>
        <w:t>vermutlich Kapitel K</w:t>
      </w:r>
    </w:p>
    <w:p w14:paraId="3286BF16" w14:textId="2CEA977D" w:rsidR="00C77EEA" w:rsidRPr="00C80754" w:rsidRDefault="00C77EEA" w:rsidP="005132FB">
      <w:pPr>
        <w:spacing w:after="120"/>
        <w:rPr>
          <w:rFonts w:ascii="Arial Narrow" w:hAnsi="Arial Narrow"/>
        </w:rPr>
      </w:pPr>
      <w:r w:rsidRPr="00C80754">
        <w:rPr>
          <w:rFonts w:ascii="Arial Narrow" w:hAnsi="Arial Narrow"/>
        </w:rPr>
        <w:br w:type="page"/>
      </w:r>
    </w:p>
    <w:p w14:paraId="3A430878" w14:textId="01DCBC0A" w:rsidR="00736239" w:rsidRPr="00C80754" w:rsidRDefault="00736239">
      <w:pPr>
        <w:pStyle w:val="berschrift2"/>
        <w:spacing w:after="240"/>
        <w:rPr>
          <w:rFonts w:ascii="Arial Narrow" w:hAnsi="Arial Narrow"/>
        </w:rPr>
      </w:pPr>
      <w:bookmarkStart w:id="9" w:name="_Toc150853845"/>
      <w:r w:rsidRPr="00C80754">
        <w:rPr>
          <w:rFonts w:ascii="Arial Narrow" w:hAnsi="Arial Narrow"/>
        </w:rPr>
        <w:lastRenderedPageBreak/>
        <w:t>Schulungsangebote</w:t>
      </w:r>
      <w:r w:rsidR="00476091" w:rsidRPr="00C80754">
        <w:rPr>
          <w:rFonts w:ascii="Arial Narrow" w:hAnsi="Arial Narrow"/>
        </w:rPr>
        <w:t>/Fortbildungen</w:t>
      </w:r>
      <w:bookmarkEnd w:id="9"/>
    </w:p>
    <w:p w14:paraId="61AA128A" w14:textId="5430625B" w:rsidR="005433A2" w:rsidRPr="00C80754" w:rsidRDefault="005433A2" w:rsidP="009169F7">
      <w:pPr>
        <w:spacing w:after="120"/>
        <w:rPr>
          <w:rFonts w:ascii="Arial Narrow" w:hAnsi="Arial Narrow" w:cs="Arial"/>
        </w:rPr>
      </w:pPr>
      <w:r w:rsidRPr="00C80754">
        <w:rPr>
          <w:rFonts w:ascii="Arial Narrow" w:hAnsi="Arial Narrow" w:cs="Arial"/>
          <w:highlight w:val="yellow"/>
        </w:rPr>
        <w:t>Textbaustein wird nachgereicht</w:t>
      </w:r>
    </w:p>
    <w:p w14:paraId="1C19D0AF" w14:textId="77777777" w:rsidR="005433A2" w:rsidRDefault="005433A2" w:rsidP="009169F7">
      <w:pPr>
        <w:spacing w:after="120"/>
        <w:rPr>
          <w:rFonts w:ascii="Arial Narrow" w:hAnsi="Arial Narrow" w:cs="Arial"/>
        </w:rPr>
      </w:pPr>
    </w:p>
    <w:p w14:paraId="4C200490" w14:textId="0266AC2A" w:rsidR="006B28CF" w:rsidRPr="00C80754" w:rsidRDefault="006B28CF" w:rsidP="009169F7">
      <w:pPr>
        <w:spacing w:after="120"/>
        <w:rPr>
          <w:rFonts w:ascii="Arial Narrow" w:hAnsi="Arial Narrow" w:cs="Arial"/>
        </w:rPr>
      </w:pPr>
      <w:r>
        <w:rPr>
          <w:noProof/>
        </w:rPr>
        <mc:AlternateContent>
          <mc:Choice Requires="wps">
            <w:drawing>
              <wp:anchor distT="0" distB="0" distL="114300" distR="114300" simplePos="0" relativeHeight="251695104" behindDoc="0" locked="0" layoutInCell="1" allowOverlap="1" wp14:anchorId="37E7660E" wp14:editId="4342F3AA">
                <wp:simplePos x="0" y="0"/>
                <wp:positionH relativeFrom="column">
                  <wp:posOffset>0</wp:posOffset>
                </wp:positionH>
                <wp:positionV relativeFrom="paragraph">
                  <wp:posOffset>259715</wp:posOffset>
                </wp:positionV>
                <wp:extent cx="1828800" cy="18288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11E265" w14:textId="77777777" w:rsidR="006B28CF" w:rsidRPr="0014069C" w:rsidRDefault="006B28CF" w:rsidP="006B28CF">
                            <w:pPr>
                              <w:spacing w:after="120"/>
                              <w:rPr>
                                <w:rFonts w:ascii="Arial Narrow" w:hAnsi="Arial Narrow" w:cs="Arial"/>
                                <w:b/>
                                <w:bCs/>
                              </w:rPr>
                            </w:pPr>
                            <w:r w:rsidRPr="0014069C">
                              <w:rPr>
                                <w:rFonts w:ascii="Arial Narrow" w:hAnsi="Arial Narrow" w:cs="Arial"/>
                                <w:b/>
                                <w:bCs/>
                              </w:rPr>
                              <w:t>Für Ihr spezifisches Schutzkonzept besprechen Sie die Ergebnisse aus der Analyse in Bezug auf bestehende Schulungsangebote.</w:t>
                            </w:r>
                          </w:p>
                          <w:p w14:paraId="53270658" w14:textId="77777777" w:rsidR="006B28CF" w:rsidRPr="00C80754" w:rsidRDefault="006B28CF" w:rsidP="006B28CF">
                            <w:pPr>
                              <w:pStyle w:val="Listenabsatz"/>
                              <w:numPr>
                                <w:ilvl w:val="0"/>
                                <w:numId w:val="5"/>
                              </w:numPr>
                              <w:spacing w:after="120"/>
                              <w:rPr>
                                <w:rFonts w:ascii="Arial Narrow" w:hAnsi="Arial Narrow" w:cs="Arial"/>
                              </w:rPr>
                            </w:pPr>
                            <w:r w:rsidRPr="00C80754">
                              <w:rPr>
                                <w:rFonts w:ascii="Arial Narrow" w:hAnsi="Arial Narrow" w:cs="Arial"/>
                              </w:rPr>
                              <w:t>An welcher Stelle wird über die Fragen zum Web-</w:t>
                            </w:r>
                            <w:proofErr w:type="spellStart"/>
                            <w:r w:rsidRPr="00C80754">
                              <w:rPr>
                                <w:rFonts w:ascii="Arial Narrow" w:hAnsi="Arial Narrow" w:cs="Arial"/>
                              </w:rPr>
                              <w:t>Based</w:t>
                            </w:r>
                            <w:proofErr w:type="spellEnd"/>
                            <w:r w:rsidRPr="00C80754">
                              <w:rPr>
                                <w:rFonts w:ascii="Arial Narrow" w:hAnsi="Arial Narrow" w:cs="Arial"/>
                              </w:rPr>
                              <w:t>-Training (WBT) gesprochen?</w:t>
                            </w:r>
                          </w:p>
                          <w:p w14:paraId="1B2B4D04" w14:textId="77777777" w:rsidR="006B28CF" w:rsidRDefault="006B28CF" w:rsidP="006B28CF">
                            <w:pPr>
                              <w:pStyle w:val="Listenabsatz"/>
                              <w:numPr>
                                <w:ilvl w:val="0"/>
                                <w:numId w:val="5"/>
                              </w:numPr>
                              <w:spacing w:after="120"/>
                              <w:rPr>
                                <w:rFonts w:ascii="Arial Narrow" w:hAnsi="Arial Narrow" w:cs="Arial"/>
                              </w:rPr>
                            </w:pPr>
                            <w:r w:rsidRPr="00C80754">
                              <w:rPr>
                                <w:rFonts w:ascii="Arial Narrow" w:hAnsi="Arial Narrow" w:cs="Arial"/>
                              </w:rPr>
                              <w:t>Gibt es Personengruppen, die als Gruppe das WBT absolvieren?</w:t>
                            </w:r>
                          </w:p>
                          <w:p w14:paraId="372904E8" w14:textId="4ED9ED8A" w:rsidR="0014069C" w:rsidRPr="00C80754" w:rsidRDefault="0014069C" w:rsidP="006B28CF">
                            <w:pPr>
                              <w:pStyle w:val="Listenabsatz"/>
                              <w:numPr>
                                <w:ilvl w:val="0"/>
                                <w:numId w:val="5"/>
                              </w:numPr>
                              <w:spacing w:after="120"/>
                              <w:rPr>
                                <w:rFonts w:ascii="Arial Narrow" w:hAnsi="Arial Narrow" w:cs="Arial"/>
                              </w:rPr>
                            </w:pPr>
                            <w:r>
                              <w:rPr>
                                <w:rFonts w:ascii="Arial Narrow" w:hAnsi="Arial Narrow" w:cs="Arial"/>
                              </w:rPr>
                              <w:t xml:space="preserve">Wer </w:t>
                            </w:r>
                            <w:r w:rsidR="000F6D98">
                              <w:rPr>
                                <w:rFonts w:ascii="Arial Narrow" w:hAnsi="Arial Narrow" w:cs="Arial"/>
                              </w:rPr>
                              <w:t>organisiert diese Angebote, wie oft?</w:t>
                            </w:r>
                          </w:p>
                          <w:p w14:paraId="67364D45" w14:textId="77777777" w:rsidR="006B28CF" w:rsidRPr="00C80754" w:rsidRDefault="006B28CF" w:rsidP="006B28CF">
                            <w:pPr>
                              <w:pStyle w:val="Listenabsatz"/>
                              <w:numPr>
                                <w:ilvl w:val="0"/>
                                <w:numId w:val="5"/>
                              </w:numPr>
                              <w:spacing w:after="120"/>
                              <w:rPr>
                                <w:rFonts w:ascii="Arial Narrow" w:hAnsi="Arial Narrow" w:cs="Arial"/>
                              </w:rPr>
                            </w:pPr>
                            <w:r w:rsidRPr="00C80754">
                              <w:rPr>
                                <w:rFonts w:ascii="Arial Narrow" w:hAnsi="Arial Narrow" w:cs="Arial"/>
                              </w:rPr>
                              <w:t>Wer übernimmt die Schulungen für welche Zielgruppen?</w:t>
                            </w:r>
                          </w:p>
                          <w:p w14:paraId="293F4076" w14:textId="77777777" w:rsidR="006B28CF" w:rsidRPr="00C80754" w:rsidRDefault="006B28CF" w:rsidP="006B28CF">
                            <w:pPr>
                              <w:pStyle w:val="Listenabsatz"/>
                              <w:numPr>
                                <w:ilvl w:val="0"/>
                                <w:numId w:val="5"/>
                              </w:numPr>
                              <w:spacing w:after="120"/>
                              <w:rPr>
                                <w:rFonts w:ascii="Arial Narrow" w:hAnsi="Arial Narrow" w:cs="Arial"/>
                              </w:rPr>
                            </w:pPr>
                            <w:r w:rsidRPr="00C80754">
                              <w:rPr>
                                <w:rFonts w:ascii="Arial Narrow" w:hAnsi="Arial Narrow" w:cs="Arial"/>
                              </w:rPr>
                              <w:t>Wie werden die Schulungsinhalte in bestehenden Schulungskonzepten integriert?</w:t>
                            </w:r>
                            <w:r>
                              <w:rPr>
                                <w:rFonts w:ascii="Arial Narrow" w:hAnsi="Arial Narrow" w:cs="Arial"/>
                              </w:rPr>
                              <w:t xml:space="preserve"> (Angebot der (Kreis-) Bildungswerke, Jugendwerk)</w:t>
                            </w:r>
                          </w:p>
                          <w:p w14:paraId="2B44389F" w14:textId="29FA9FD7" w:rsidR="006B28CF" w:rsidRPr="000F6D98" w:rsidRDefault="006B28CF" w:rsidP="000F6D98">
                            <w:pPr>
                              <w:pStyle w:val="Listenabsatz"/>
                              <w:numPr>
                                <w:ilvl w:val="0"/>
                                <w:numId w:val="5"/>
                              </w:numPr>
                              <w:spacing w:after="120"/>
                              <w:rPr>
                                <w:rFonts w:ascii="Arial Narrow" w:hAnsi="Arial Narrow" w:cs="Arial"/>
                              </w:rPr>
                            </w:pPr>
                            <w:r w:rsidRPr="00C80754">
                              <w:rPr>
                                <w:rFonts w:ascii="Arial Narrow" w:hAnsi="Arial Narrow" w:cs="Arial"/>
                              </w:rPr>
                              <w:t>Informieren Sie sich über die Schulungsangebote für Multiplikatorinnen und Multiplikatoren zum Schulungskonzept „hinschauen-helfen-handeln“. Aktuelle Termine sind im Bildungsportal ausgeschrieben. Informationen erhalten Sie auch in der Fachstelle.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E7660E" id="Textfeld 2" o:spid="_x0000_s1036" type="#_x0000_t202" style="position:absolute;margin-left:0;margin-top:20.4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" filled="f" strokeweight=".5pt">
                <v:textbox style="mso-fit-shape-to-text:t">
                  <w:txbxContent>
                    <w:p w14:paraId="1211E265" w14:textId="77777777" w:rsidR="006B28CF" w:rsidRPr="0014069C" w:rsidRDefault="006B28CF" w:rsidP="006B28CF">
                      <w:pPr>
                        <w:spacing w:after="120"/>
                        <w:rPr>
                          <w:rFonts w:ascii="Arial Narrow" w:hAnsi="Arial Narrow" w:cs="Arial"/>
                          <w:b/>
                          <w:bCs/>
                        </w:rPr>
                      </w:pPr>
                      <w:r w:rsidRPr="0014069C">
                        <w:rPr>
                          <w:rFonts w:ascii="Arial Narrow" w:hAnsi="Arial Narrow" w:cs="Arial"/>
                          <w:b/>
                          <w:bCs/>
                        </w:rPr>
                        <w:t>Für Ihr spezifisches Schutzkonzept besprechen Sie die Ergebnisse aus der Analyse in Bezug auf bestehende Schulungsangebote.</w:t>
                      </w:r>
                    </w:p>
                    <w:p w14:paraId="53270658" w14:textId="77777777" w:rsidR="006B28CF" w:rsidRPr="00C80754" w:rsidRDefault="006B28CF" w:rsidP="006B28CF">
                      <w:pPr>
                        <w:pStyle w:val="Listenabsatz"/>
                        <w:numPr>
                          <w:ilvl w:val="0"/>
                          <w:numId w:val="5"/>
                        </w:numPr>
                        <w:spacing w:after="120"/>
                        <w:rPr>
                          <w:rFonts w:ascii="Arial Narrow" w:hAnsi="Arial Narrow" w:cs="Arial"/>
                        </w:rPr>
                      </w:pPr>
                      <w:r w:rsidRPr="00C80754">
                        <w:rPr>
                          <w:rFonts w:ascii="Arial Narrow" w:hAnsi="Arial Narrow" w:cs="Arial"/>
                        </w:rPr>
                        <w:t>An welcher Stelle wird über die Fragen zum Web-</w:t>
                      </w:r>
                      <w:proofErr w:type="spellStart"/>
                      <w:r w:rsidRPr="00C80754">
                        <w:rPr>
                          <w:rFonts w:ascii="Arial Narrow" w:hAnsi="Arial Narrow" w:cs="Arial"/>
                        </w:rPr>
                        <w:t>Based</w:t>
                      </w:r>
                      <w:proofErr w:type="spellEnd"/>
                      <w:r w:rsidRPr="00C80754">
                        <w:rPr>
                          <w:rFonts w:ascii="Arial Narrow" w:hAnsi="Arial Narrow" w:cs="Arial"/>
                        </w:rPr>
                        <w:t>-Training (WBT) gesprochen?</w:t>
                      </w:r>
                    </w:p>
                    <w:p w14:paraId="1B2B4D04" w14:textId="77777777" w:rsidR="006B28CF" w:rsidRDefault="006B28CF" w:rsidP="006B28CF">
                      <w:pPr>
                        <w:pStyle w:val="Listenabsatz"/>
                        <w:numPr>
                          <w:ilvl w:val="0"/>
                          <w:numId w:val="5"/>
                        </w:numPr>
                        <w:spacing w:after="120"/>
                        <w:rPr>
                          <w:rFonts w:ascii="Arial Narrow" w:hAnsi="Arial Narrow" w:cs="Arial"/>
                        </w:rPr>
                      </w:pPr>
                      <w:r w:rsidRPr="00C80754">
                        <w:rPr>
                          <w:rFonts w:ascii="Arial Narrow" w:hAnsi="Arial Narrow" w:cs="Arial"/>
                        </w:rPr>
                        <w:t>Gibt es Personengruppen, die als Gruppe das WBT absolvieren?</w:t>
                      </w:r>
                    </w:p>
                    <w:p w14:paraId="372904E8" w14:textId="4ED9ED8A" w:rsidR="0014069C" w:rsidRPr="00C80754" w:rsidRDefault="0014069C" w:rsidP="006B28CF">
                      <w:pPr>
                        <w:pStyle w:val="Listenabsatz"/>
                        <w:numPr>
                          <w:ilvl w:val="0"/>
                          <w:numId w:val="5"/>
                        </w:numPr>
                        <w:spacing w:after="120"/>
                        <w:rPr>
                          <w:rFonts w:ascii="Arial Narrow" w:hAnsi="Arial Narrow" w:cs="Arial"/>
                        </w:rPr>
                      </w:pPr>
                      <w:r>
                        <w:rPr>
                          <w:rFonts w:ascii="Arial Narrow" w:hAnsi="Arial Narrow" w:cs="Arial"/>
                        </w:rPr>
                        <w:t xml:space="preserve">Wer </w:t>
                      </w:r>
                      <w:r w:rsidR="000F6D98">
                        <w:rPr>
                          <w:rFonts w:ascii="Arial Narrow" w:hAnsi="Arial Narrow" w:cs="Arial"/>
                        </w:rPr>
                        <w:t>organisiert diese Angebote, wie oft?</w:t>
                      </w:r>
                    </w:p>
                    <w:p w14:paraId="67364D45" w14:textId="77777777" w:rsidR="006B28CF" w:rsidRPr="00C80754" w:rsidRDefault="006B28CF" w:rsidP="006B28CF">
                      <w:pPr>
                        <w:pStyle w:val="Listenabsatz"/>
                        <w:numPr>
                          <w:ilvl w:val="0"/>
                          <w:numId w:val="5"/>
                        </w:numPr>
                        <w:spacing w:after="120"/>
                        <w:rPr>
                          <w:rFonts w:ascii="Arial Narrow" w:hAnsi="Arial Narrow" w:cs="Arial"/>
                        </w:rPr>
                      </w:pPr>
                      <w:r w:rsidRPr="00C80754">
                        <w:rPr>
                          <w:rFonts w:ascii="Arial Narrow" w:hAnsi="Arial Narrow" w:cs="Arial"/>
                        </w:rPr>
                        <w:t>Wer übernimmt die Schulungen für welche Zielgruppen?</w:t>
                      </w:r>
                    </w:p>
                    <w:p w14:paraId="293F4076" w14:textId="77777777" w:rsidR="006B28CF" w:rsidRPr="00C80754" w:rsidRDefault="006B28CF" w:rsidP="006B28CF">
                      <w:pPr>
                        <w:pStyle w:val="Listenabsatz"/>
                        <w:numPr>
                          <w:ilvl w:val="0"/>
                          <w:numId w:val="5"/>
                        </w:numPr>
                        <w:spacing w:after="120"/>
                        <w:rPr>
                          <w:rFonts w:ascii="Arial Narrow" w:hAnsi="Arial Narrow" w:cs="Arial"/>
                        </w:rPr>
                      </w:pPr>
                      <w:r w:rsidRPr="00C80754">
                        <w:rPr>
                          <w:rFonts w:ascii="Arial Narrow" w:hAnsi="Arial Narrow" w:cs="Arial"/>
                        </w:rPr>
                        <w:t>Wie werden die Schulungsinhalte in bestehenden Schulungskonzepten integriert?</w:t>
                      </w:r>
                      <w:r>
                        <w:rPr>
                          <w:rFonts w:ascii="Arial Narrow" w:hAnsi="Arial Narrow" w:cs="Arial"/>
                        </w:rPr>
                        <w:t xml:space="preserve"> (Angebot der (Kreis-) Bildungswerke, Jugendwerk)</w:t>
                      </w:r>
                    </w:p>
                    <w:p w14:paraId="2B44389F" w14:textId="29FA9FD7" w:rsidR="006B28CF" w:rsidRPr="000F6D98" w:rsidRDefault="006B28CF" w:rsidP="000F6D98">
                      <w:pPr>
                        <w:pStyle w:val="Listenabsatz"/>
                        <w:numPr>
                          <w:ilvl w:val="0"/>
                          <w:numId w:val="5"/>
                        </w:numPr>
                        <w:spacing w:after="120"/>
                        <w:rPr>
                          <w:rFonts w:ascii="Arial Narrow" w:hAnsi="Arial Narrow" w:cs="Arial"/>
                        </w:rPr>
                      </w:pPr>
                      <w:r w:rsidRPr="00C80754">
                        <w:rPr>
                          <w:rFonts w:ascii="Arial Narrow" w:hAnsi="Arial Narrow" w:cs="Arial"/>
                        </w:rPr>
                        <w:t>Informieren Sie sich über die Schulungsangebote für Multiplikatorinnen und Multiplikatoren zum Schulungskonzept „hinschauen-helfen-handeln“. Aktuelle Termine sind im Bildungsportal ausgeschrieben. Informationen erhalten Sie auch in der Fachstelle.</w:t>
                      </w:r>
                    </w:p>
                  </w:txbxContent>
                </v:textbox>
                <w10:wrap type="square"/>
              </v:shape>
            </w:pict>
          </mc:Fallback>
        </mc:AlternateContent>
      </w:r>
    </w:p>
    <w:p w14:paraId="0AD12C1D" w14:textId="3357EC83" w:rsidR="009817E0" w:rsidRPr="00C80754" w:rsidRDefault="009817E0" w:rsidP="009169F7">
      <w:pPr>
        <w:spacing w:after="120"/>
        <w:rPr>
          <w:rFonts w:ascii="Arial Narrow" w:hAnsi="Arial Narrow" w:cs="Arial"/>
        </w:rPr>
      </w:pPr>
    </w:p>
    <w:p w14:paraId="371BF8DB" w14:textId="6584C7F6" w:rsidR="0027420A" w:rsidRPr="00C80754" w:rsidRDefault="0027420A" w:rsidP="009169F7">
      <w:pPr>
        <w:spacing w:after="120"/>
        <w:rPr>
          <w:rFonts w:ascii="Arial Narrow" w:hAnsi="Arial Narrow" w:cs="Arial"/>
        </w:rPr>
      </w:pPr>
      <w:r w:rsidRPr="00C80754">
        <w:rPr>
          <w:rFonts w:ascii="Arial Narrow" w:hAnsi="Arial Narrow" w:cs="Arial"/>
        </w:rPr>
        <w:br w:type="page"/>
      </w:r>
    </w:p>
    <w:p w14:paraId="7D2A43C7" w14:textId="77777777" w:rsidR="00D215FA" w:rsidRPr="00C80754" w:rsidRDefault="00D215FA" w:rsidP="00D215FA">
      <w:pPr>
        <w:pStyle w:val="berschrift2"/>
        <w:spacing w:after="240"/>
        <w:rPr>
          <w:rFonts w:ascii="Arial Narrow" w:hAnsi="Arial Narrow"/>
        </w:rPr>
      </w:pPr>
      <w:bookmarkStart w:id="10" w:name="_Toc150853846"/>
      <w:r w:rsidRPr="00C80754">
        <w:rPr>
          <w:rFonts w:ascii="Arial Narrow" w:hAnsi="Arial Narrow"/>
        </w:rPr>
        <w:lastRenderedPageBreak/>
        <w:t>Partizipationsgrundsatz</w:t>
      </w:r>
      <w:bookmarkEnd w:id="10"/>
    </w:p>
    <w:p w14:paraId="2424D4BE" w14:textId="61D22A46" w:rsidR="00D215FA" w:rsidRDefault="00D215FA" w:rsidP="00D215FA">
      <w:pPr>
        <w:spacing w:after="120"/>
        <w:rPr>
          <w:rFonts w:ascii="Arial Narrow" w:hAnsi="Arial Narrow" w:cs="Arial"/>
        </w:rPr>
      </w:pPr>
      <w:r w:rsidRPr="00C80754">
        <w:rPr>
          <w:rFonts w:ascii="Arial Narrow" w:hAnsi="Arial Narrow" w:cs="Arial"/>
        </w:rPr>
        <w:t>Bei der (Weiter-)Entwicklung sollten alle Personen die Möglichkeit haben, sich zu beteiligen, ebenso gilt der Partizipationsgrundsatz bei den Angeboten für die unterschiedlichen Zielgruppen. Im Bundesrahmenhandbuch Schutzkonzepte vor sexualisierter Gewalt (2022, S. 26) heißt es hierzu: „Partizipation von Kindern, Jugendlichen und Erwachsenen ist ein zentraler Bestandteil des Schutzkonzepts. Alle […] Menschen sollten an Entscheidungen, die sie betreffen, beteiligt werden. Das stärkt ihre Position und verringert das Machtgefälle zu den Fachkräften.“</w:t>
      </w:r>
    </w:p>
    <w:p w14:paraId="1167984E" w14:textId="77777777" w:rsidR="00A81DDB" w:rsidRPr="00C80754" w:rsidRDefault="00A81DDB" w:rsidP="00D215FA">
      <w:pPr>
        <w:spacing w:after="120"/>
        <w:rPr>
          <w:rFonts w:ascii="Arial Narrow" w:hAnsi="Arial Narrow" w:cs="Arial"/>
        </w:rPr>
      </w:pPr>
    </w:p>
    <w:p w14:paraId="66EC9010" w14:textId="77777777" w:rsidR="000F6D98" w:rsidRPr="00C80754" w:rsidRDefault="000F6D98" w:rsidP="000F6D98">
      <w:pPr>
        <w:rPr>
          <w:rFonts w:ascii="Arial Narrow" w:hAnsi="Arial Narrow"/>
          <w:lang w:eastAsia="de-DE"/>
        </w:rPr>
      </w:pPr>
      <w:r w:rsidRPr="00C80754">
        <w:rPr>
          <w:rFonts w:ascii="Arial Narrow" w:hAnsi="Arial Narrow"/>
          <w:highlight w:val="yellow"/>
          <w:lang w:eastAsia="de-DE"/>
        </w:rPr>
        <w:t>Dieser Baustein wird nachgereicht</w:t>
      </w:r>
    </w:p>
    <w:p w14:paraId="46964D85" w14:textId="53ADA8A8" w:rsidR="00D215FA" w:rsidRPr="00C80754" w:rsidRDefault="00D215FA" w:rsidP="009169F7">
      <w:pPr>
        <w:spacing w:after="120"/>
        <w:rPr>
          <w:rFonts w:ascii="Arial Narrow" w:hAnsi="Arial Narrow" w:cs="Arial"/>
        </w:rPr>
      </w:pPr>
      <w:r w:rsidRPr="00C80754">
        <w:rPr>
          <w:rFonts w:ascii="Arial Narrow" w:hAnsi="Arial Narrow" w:cs="Arial"/>
        </w:rPr>
        <w:br w:type="page"/>
      </w:r>
    </w:p>
    <w:p w14:paraId="7D144BF4" w14:textId="4B918656" w:rsidR="00BE7F0E" w:rsidRPr="00C80754" w:rsidRDefault="00BE7F0E">
      <w:pPr>
        <w:pStyle w:val="berschrift2"/>
        <w:spacing w:after="240"/>
        <w:rPr>
          <w:rFonts w:ascii="Arial Narrow" w:hAnsi="Arial Narrow"/>
        </w:rPr>
      </w:pPr>
      <w:bookmarkStart w:id="11" w:name="_Toc150853847"/>
      <w:r w:rsidRPr="00C80754">
        <w:rPr>
          <w:rFonts w:ascii="Arial Narrow" w:hAnsi="Arial Narrow"/>
        </w:rPr>
        <w:lastRenderedPageBreak/>
        <w:t xml:space="preserve">Verhaltenskodex </w:t>
      </w:r>
      <w:r w:rsidR="005433A2" w:rsidRPr="00C80754">
        <w:rPr>
          <w:rFonts w:ascii="Arial Narrow" w:hAnsi="Arial Narrow"/>
        </w:rPr>
        <w:t>des Arbeitsbereichs</w:t>
      </w:r>
      <w:bookmarkEnd w:id="11"/>
    </w:p>
    <w:p w14:paraId="2256290F" w14:textId="77777777" w:rsidR="00A81DDB" w:rsidRDefault="00A81DDB" w:rsidP="00525EA1">
      <w:pPr>
        <w:rPr>
          <w:rFonts w:ascii="Arial Narrow" w:hAnsi="Arial Narrow"/>
        </w:rPr>
      </w:pPr>
    </w:p>
    <w:p w14:paraId="0C777C2B" w14:textId="71AE9B3E" w:rsidR="00AA62BB" w:rsidRDefault="00AA62BB" w:rsidP="00525EA1">
      <w:pPr>
        <w:rPr>
          <w:rFonts w:ascii="Arial Narrow" w:hAnsi="Arial Narrow"/>
        </w:rPr>
      </w:pPr>
      <w:r>
        <w:rPr>
          <w:noProof/>
        </w:rPr>
        <mc:AlternateContent>
          <mc:Choice Requires="wps">
            <w:drawing>
              <wp:anchor distT="0" distB="0" distL="114300" distR="114300" simplePos="0" relativeHeight="251697152" behindDoc="0" locked="0" layoutInCell="1" allowOverlap="1" wp14:anchorId="5286868B" wp14:editId="0DE4676E">
                <wp:simplePos x="0" y="0"/>
                <wp:positionH relativeFrom="column">
                  <wp:posOffset>0</wp:posOffset>
                </wp:positionH>
                <wp:positionV relativeFrom="paragraph">
                  <wp:posOffset>0</wp:posOffset>
                </wp:positionV>
                <wp:extent cx="1828800" cy="182880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8A0E1B" w14:textId="77777777" w:rsidR="00AA62BB" w:rsidRPr="00AA62BB" w:rsidRDefault="00AA62BB" w:rsidP="00525EA1">
                            <w:pPr>
                              <w:rPr>
                                <w:rFonts w:ascii="Arial Narrow" w:hAnsi="Arial Narrow"/>
                                <w:b/>
                                <w:bCs/>
                              </w:rPr>
                            </w:pPr>
                            <w:r w:rsidRPr="00AA62BB">
                              <w:rPr>
                                <w:rFonts w:ascii="Arial Narrow" w:hAnsi="Arial Narrow"/>
                                <w:b/>
                                <w:bCs/>
                              </w:rPr>
                              <w:t>Für ihr spezifisches Schutzkonzept fügen Sie hier ein:</w:t>
                            </w:r>
                          </w:p>
                          <w:p w14:paraId="464C01CB" w14:textId="77777777" w:rsidR="00AA62BB" w:rsidRDefault="00AA62BB" w:rsidP="0002564F">
                            <w:pPr>
                              <w:rPr>
                                <w:rFonts w:ascii="Arial Narrow" w:hAnsi="Arial Narrow"/>
                              </w:rPr>
                            </w:pPr>
                            <w:r>
                              <w:rPr>
                                <w:rFonts w:ascii="Arial Narrow" w:hAnsi="Arial Narrow"/>
                              </w:rPr>
                              <w:t>Den erarbeiteten Verhaltenskodex. Grundlage dafür sind die Ergebnisse der Risikoanalyse (die besonderen Risiken des Arbeitsbereichs) in Verbindung mit den Leitlinien zum sicheren Umgang mit Nähe und Distanz.</w:t>
                            </w:r>
                          </w:p>
                          <w:p w14:paraId="7B24F3B9" w14:textId="0FC8A8EB" w:rsidR="001E34E7" w:rsidRPr="0002564F" w:rsidRDefault="001E34E7" w:rsidP="0002564F">
                            <w:pPr>
                              <w:rPr>
                                <w:rFonts w:ascii="Arial Narrow" w:hAnsi="Arial Narrow"/>
                              </w:rPr>
                            </w:pPr>
                            <w:r>
                              <w:rPr>
                                <w:rFonts w:ascii="Arial Narrow" w:hAnsi="Arial Narrow"/>
                              </w:rPr>
                              <w:t>Unterschiedliche Arbeitsfelder benötigen jeweils spezifische Verhaltenskodizes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86868B" id="Textfeld 4" o:spid="_x0000_s1037" type="#_x0000_t202" style="position:absolute;margin-left:0;margin-top:0;width:2in;height:2in;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EKg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Xl&#10;njveQnVEIBz0M+ItXyvM/8h8eGEOhwIbxEEPz3hIDVgUnCRKanC//nYf/ZErtFLS4pCV1OAWUKK/&#10;G+TwbjydxplMyvTmywQVd23ZXlvMvlkB9jnGhbI8idE/6EGUDpo33IZlfBNNzHB8uaRhEFehH3zc&#10;Ji6Wy+SEU2hZeDQby2PqAdXX7o05e2IrINFPMAwjK96R1vvGSG+X+4DUJUYjzD2mJ/RxghM5p22L&#10;K3KtJ6/LP2HxGw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jb/kxCoCAABbBAAADgAAAAAAAAAAAAAAAAAuAgAAZHJzL2Uyb0RvYy54&#10;bWxQSwECLQAUAAYACAAAACEAtwwDCNcAAAAFAQAADwAAAAAAAAAAAAAAAACEBAAAZHJzL2Rvd25y&#10;ZXYueG1sUEsFBgAAAAAEAAQA8wAAAIgFAAAAAA==&#10;" filled="f" strokeweight=".5pt">
                <v:fill o:detectmouseclick="t"/>
                <v:textbox style="mso-fit-shape-to-text:t">
                  <w:txbxContent>
                    <w:p w14:paraId="378A0E1B" w14:textId="77777777" w:rsidR="00AA62BB" w:rsidRPr="00AA62BB" w:rsidRDefault="00AA62BB" w:rsidP="00525EA1">
                      <w:pPr>
                        <w:rPr>
                          <w:rFonts w:ascii="Arial Narrow" w:hAnsi="Arial Narrow"/>
                          <w:b/>
                          <w:bCs/>
                        </w:rPr>
                      </w:pPr>
                      <w:r w:rsidRPr="00AA62BB">
                        <w:rPr>
                          <w:rFonts w:ascii="Arial Narrow" w:hAnsi="Arial Narrow"/>
                          <w:b/>
                          <w:bCs/>
                        </w:rPr>
                        <w:t>Für ihr spezifisches Schutzkonzept fügen Sie hier ein:</w:t>
                      </w:r>
                    </w:p>
                    <w:p w14:paraId="464C01CB" w14:textId="77777777" w:rsidR="00AA62BB" w:rsidRDefault="00AA62BB" w:rsidP="0002564F">
                      <w:pPr>
                        <w:rPr>
                          <w:rFonts w:ascii="Arial Narrow" w:hAnsi="Arial Narrow"/>
                        </w:rPr>
                      </w:pPr>
                      <w:r>
                        <w:rPr>
                          <w:rFonts w:ascii="Arial Narrow" w:hAnsi="Arial Narrow"/>
                        </w:rPr>
                        <w:t>Den erarbeiteten Verhaltenskodex. Grundlage dafür sind die Ergebnisse der Risikoanalyse (die besonderen Risiken des Arbeitsbereichs) in Verbindung mit den Leitlinien zum sicheren Umgang mit Nähe und Distanz.</w:t>
                      </w:r>
                    </w:p>
                    <w:p w14:paraId="7B24F3B9" w14:textId="0FC8A8EB" w:rsidR="001E34E7" w:rsidRPr="0002564F" w:rsidRDefault="001E34E7" w:rsidP="0002564F">
                      <w:pPr>
                        <w:rPr>
                          <w:rFonts w:ascii="Arial Narrow" w:hAnsi="Arial Narrow"/>
                        </w:rPr>
                      </w:pPr>
                      <w:r>
                        <w:rPr>
                          <w:rFonts w:ascii="Arial Narrow" w:hAnsi="Arial Narrow"/>
                        </w:rPr>
                        <w:t>Unterschiedliche Arbeitsfelder benötigen jeweils spezifische Verhaltenskodizes</w:t>
                      </w:r>
                    </w:p>
                  </w:txbxContent>
                </v:textbox>
                <w10:wrap type="square"/>
              </v:shape>
            </w:pict>
          </mc:Fallback>
        </mc:AlternateContent>
      </w:r>
    </w:p>
    <w:p w14:paraId="0CB683F7" w14:textId="77777777" w:rsidR="006B28CF" w:rsidRPr="00C80754" w:rsidRDefault="006B28CF" w:rsidP="00525EA1">
      <w:pPr>
        <w:rPr>
          <w:rFonts w:ascii="Arial Narrow" w:hAnsi="Arial Narrow"/>
        </w:rPr>
      </w:pPr>
    </w:p>
    <w:p w14:paraId="4A1FCDFE" w14:textId="61BD8485" w:rsidR="002764FC" w:rsidRPr="00C80754" w:rsidRDefault="00270411" w:rsidP="00525EA1">
      <w:pPr>
        <w:rPr>
          <w:rFonts w:ascii="Arial Narrow" w:hAnsi="Arial Narrow"/>
        </w:rPr>
      </w:pPr>
      <w:r w:rsidRPr="00C80754">
        <w:rPr>
          <w:rFonts w:ascii="Arial Narrow" w:hAnsi="Arial Narrow"/>
          <w:highlight w:val="yellow"/>
        </w:rPr>
        <w:t>Ein einführender Text wird nachgereicht.</w:t>
      </w:r>
      <w:r w:rsidR="002764FC" w:rsidRPr="00C80754">
        <w:rPr>
          <w:rFonts w:ascii="Arial Narrow" w:hAnsi="Arial Narrow"/>
        </w:rPr>
        <w:br w:type="page"/>
      </w:r>
    </w:p>
    <w:p w14:paraId="6CED34BF" w14:textId="4E3D4DDF" w:rsidR="00A03756" w:rsidRPr="00C80754" w:rsidRDefault="00A03756">
      <w:pPr>
        <w:pStyle w:val="berschrift2"/>
        <w:spacing w:after="240"/>
        <w:rPr>
          <w:rFonts w:ascii="Arial Narrow" w:hAnsi="Arial Narrow"/>
        </w:rPr>
      </w:pPr>
      <w:bookmarkStart w:id="12" w:name="_Toc150853848"/>
      <w:r w:rsidRPr="00C80754">
        <w:rPr>
          <w:rFonts w:ascii="Arial Narrow" w:hAnsi="Arial Narrow"/>
        </w:rPr>
        <w:lastRenderedPageBreak/>
        <w:t>Beschwerdeverfahren</w:t>
      </w:r>
      <w:bookmarkEnd w:id="12"/>
    </w:p>
    <w:p w14:paraId="20E1359C" w14:textId="4BE438A6" w:rsidR="00BE0BB7" w:rsidRPr="00C80754" w:rsidRDefault="00BE0BB7" w:rsidP="00BE0BB7">
      <w:pPr>
        <w:rPr>
          <w:rFonts w:ascii="Arial Narrow" w:hAnsi="Arial Narrow"/>
          <w:lang w:eastAsia="de-DE"/>
        </w:rPr>
      </w:pPr>
      <w:r w:rsidRPr="00C80754">
        <w:rPr>
          <w:rFonts w:ascii="Arial Narrow" w:hAnsi="Arial Narrow"/>
          <w:highlight w:val="yellow"/>
          <w:lang w:eastAsia="de-DE"/>
        </w:rPr>
        <w:t xml:space="preserve">Dieser Baustein ist noch nicht final beschrieben. Ebenso fehlen </w:t>
      </w:r>
      <w:r w:rsidR="00A22DAA" w:rsidRPr="00C80754">
        <w:rPr>
          <w:rFonts w:ascii="Arial Narrow" w:hAnsi="Arial Narrow"/>
          <w:highlight w:val="yellow"/>
          <w:lang w:eastAsia="de-DE"/>
        </w:rPr>
        <w:t>Materialien, die noch entwickelt werden müssen.</w:t>
      </w:r>
    </w:p>
    <w:p w14:paraId="4083E07B" w14:textId="09F975EC" w:rsidR="00CF03F4" w:rsidRPr="00C80754" w:rsidRDefault="003C4D5F" w:rsidP="00A03756">
      <w:pPr>
        <w:spacing w:after="120"/>
        <w:rPr>
          <w:rFonts w:ascii="Arial Narrow" w:hAnsi="Arial Narrow" w:cs="Arial"/>
        </w:rPr>
      </w:pPr>
      <w:r>
        <w:rPr>
          <w:noProof/>
        </w:rPr>
        <mc:AlternateContent>
          <mc:Choice Requires="wps">
            <w:drawing>
              <wp:anchor distT="0" distB="0" distL="114300" distR="114300" simplePos="0" relativeHeight="251693056" behindDoc="0" locked="0" layoutInCell="1" allowOverlap="1" wp14:anchorId="422D8938" wp14:editId="67F602CE">
                <wp:simplePos x="0" y="0"/>
                <wp:positionH relativeFrom="column">
                  <wp:posOffset>0</wp:posOffset>
                </wp:positionH>
                <wp:positionV relativeFrom="paragraph">
                  <wp:posOffset>0</wp:posOffset>
                </wp:positionV>
                <wp:extent cx="1828800" cy="1828800"/>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99E0EE" w14:textId="77777777" w:rsidR="003C4D5F" w:rsidRPr="00E770B3" w:rsidRDefault="003C4D5F" w:rsidP="00A03756">
                            <w:pPr>
                              <w:spacing w:after="120"/>
                              <w:rPr>
                                <w:rFonts w:ascii="Arial Narrow" w:hAnsi="Arial Narrow" w:cs="Arial"/>
                                <w:b/>
                                <w:bCs/>
                              </w:rPr>
                            </w:pPr>
                            <w:r w:rsidRPr="00E770B3">
                              <w:rPr>
                                <w:rFonts w:ascii="Arial Narrow" w:hAnsi="Arial Narrow" w:cs="Arial"/>
                                <w:b/>
                                <w:bCs/>
                              </w:rPr>
                              <w:t>Grundsätzliche Fragen für diesen Baustein sind:</w:t>
                            </w:r>
                          </w:p>
                          <w:p w14:paraId="4756E1FA" w14:textId="77777777" w:rsidR="003C4D5F" w:rsidRPr="00C80754" w:rsidRDefault="003C4D5F" w:rsidP="00BE6636">
                            <w:pPr>
                              <w:pStyle w:val="Listenabsatz"/>
                              <w:numPr>
                                <w:ilvl w:val="0"/>
                                <w:numId w:val="8"/>
                              </w:numPr>
                              <w:spacing w:after="120"/>
                              <w:rPr>
                                <w:rFonts w:ascii="Arial Narrow" w:hAnsi="Arial Narrow" w:cs="Arial"/>
                              </w:rPr>
                            </w:pPr>
                            <w:r w:rsidRPr="00C80754">
                              <w:rPr>
                                <w:rFonts w:ascii="Arial Narrow" w:hAnsi="Arial Narrow" w:cs="Arial"/>
                              </w:rPr>
                              <w:t xml:space="preserve">Wie wird mit Beschwerden im Alltag umgegangen? </w:t>
                            </w:r>
                          </w:p>
                          <w:p w14:paraId="6B2813A7" w14:textId="77777777" w:rsidR="003C4D5F" w:rsidRPr="00C80754" w:rsidRDefault="003C4D5F" w:rsidP="00BE6636">
                            <w:pPr>
                              <w:pStyle w:val="Listenabsatz"/>
                              <w:numPr>
                                <w:ilvl w:val="0"/>
                                <w:numId w:val="8"/>
                              </w:numPr>
                              <w:spacing w:after="120"/>
                              <w:rPr>
                                <w:rFonts w:ascii="Arial Narrow" w:hAnsi="Arial Narrow" w:cs="Arial"/>
                              </w:rPr>
                            </w:pPr>
                            <w:r w:rsidRPr="00C80754">
                              <w:rPr>
                                <w:rFonts w:ascii="Arial Narrow" w:hAnsi="Arial Narrow" w:cs="Arial"/>
                              </w:rPr>
                              <w:t xml:space="preserve">Wohin können sich Zielgruppe, Sorgeberechtigte und Mitarbeitende vor Ort in den </w:t>
                            </w:r>
                            <w:r w:rsidRPr="00C80754">
                              <w:rPr>
                                <w:rFonts w:ascii="Arial Narrow" w:hAnsi="Arial Narrow" w:cs="Arial"/>
                                <w:b/>
                                <w:bCs/>
                              </w:rPr>
                              <w:t xml:space="preserve">Kirchengemeinden oder im Handlungsfeld </w:t>
                            </w:r>
                            <w:r w:rsidRPr="00C80754">
                              <w:rPr>
                                <w:rFonts w:ascii="Arial Narrow" w:hAnsi="Arial Narrow" w:cs="Arial"/>
                              </w:rPr>
                              <w:t>wenden?</w:t>
                            </w:r>
                          </w:p>
                          <w:p w14:paraId="7B86D3B8" w14:textId="77777777" w:rsidR="003C4D5F" w:rsidRPr="00C80754" w:rsidRDefault="003C4D5F" w:rsidP="00BE6636">
                            <w:pPr>
                              <w:pStyle w:val="Listenabsatz"/>
                              <w:numPr>
                                <w:ilvl w:val="0"/>
                                <w:numId w:val="4"/>
                              </w:numPr>
                              <w:rPr>
                                <w:rFonts w:ascii="Arial Narrow" w:hAnsi="Arial Narrow"/>
                              </w:rPr>
                            </w:pPr>
                            <w:r w:rsidRPr="00C80754">
                              <w:rPr>
                                <w:rFonts w:ascii="Arial Narrow" w:hAnsi="Arial Narrow"/>
                              </w:rPr>
                              <w:t>welche niedrigschwelligen Beschwerdemöglichkeiten haben Sie eingeführt und setzen Sie um?</w:t>
                            </w:r>
                          </w:p>
                          <w:p w14:paraId="7E7522F7" w14:textId="77777777" w:rsidR="003C4D5F" w:rsidRDefault="003C4D5F" w:rsidP="00457C69">
                            <w:pPr>
                              <w:pStyle w:val="Listenabsatz"/>
                              <w:numPr>
                                <w:ilvl w:val="0"/>
                                <w:numId w:val="4"/>
                              </w:numPr>
                              <w:rPr>
                                <w:rFonts w:ascii="Arial Narrow" w:hAnsi="Arial Narrow"/>
                              </w:rPr>
                            </w:pPr>
                            <w:r w:rsidRPr="00C80754">
                              <w:rPr>
                                <w:rFonts w:ascii="Arial Narrow" w:hAnsi="Arial Narrow"/>
                              </w:rPr>
                              <w:t>wie werden die Beschwerdemöglichkeiten veröffentlicht?</w:t>
                            </w:r>
                          </w:p>
                          <w:p w14:paraId="1B8C1A89" w14:textId="2446BB41" w:rsidR="00D04BE7" w:rsidRPr="00D04BE7" w:rsidRDefault="00D04BE7" w:rsidP="00D04BE7">
                            <w:pPr>
                              <w:rPr>
                                <w:rFonts w:ascii="Arial Narrow" w:hAnsi="Arial Narrow"/>
                              </w:rPr>
                            </w:pPr>
                            <w:r>
                              <w:rPr>
                                <w:rFonts w:ascii="Arial Narrow" w:hAnsi="Arial Narrow"/>
                              </w:rPr>
                              <w:t>Das Beschwerdeverfahren unterscheidet sich in der Niederschwelligkeit vom Interventionsplan bei Verdacht auf sexualisierte Gewalt.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2D8938" id="Textfeld 15" o:spid="_x0000_s1038" type="#_x0000_t202" style="position:absolute;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26KwIAAFs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Xl&#10;ToaOt1AdEQgH/Yx4y9cK8z8yH16Yw6HABnHQwzMeUgMWBSeJkhrcr7/dR3/kCq2UtDhkJTW4BZTo&#10;7wY5vBtPp3EmkzK9+TJBxV1bttcWs29WgH2OcaEsT2L0D3oQpYPmDbdhGd9EEzMcXy5pGMRV6Acf&#10;t4mL5TI54RRaFh7NxvKYekD1tXtjzp7YCkj0EwzDyIp3pPW+MdLb5T4gdYnRCHOP6Ql9nOBEzmnb&#10;4opc68nr8k9Y/AY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IhWvborAgAAWwQAAA4AAAAAAAAAAAAAAAAALgIAAGRycy9lMm9Eb2Mu&#10;eG1sUEsBAi0AFAAGAAgAAAAhALcMAwjXAAAABQEAAA8AAAAAAAAAAAAAAAAAhQQAAGRycy9kb3du&#10;cmV2LnhtbFBLBQYAAAAABAAEAPMAAACJBQAAAAA=&#10;" filled="f" strokeweight=".5pt">
                <v:textbox style="mso-fit-shape-to-text:t">
                  <w:txbxContent>
                    <w:p w14:paraId="4199E0EE" w14:textId="77777777" w:rsidR="003C4D5F" w:rsidRPr="00E770B3" w:rsidRDefault="003C4D5F" w:rsidP="00A03756">
                      <w:pPr>
                        <w:spacing w:after="120"/>
                        <w:rPr>
                          <w:rFonts w:ascii="Arial Narrow" w:hAnsi="Arial Narrow" w:cs="Arial"/>
                          <w:b/>
                          <w:bCs/>
                        </w:rPr>
                      </w:pPr>
                      <w:r w:rsidRPr="00E770B3">
                        <w:rPr>
                          <w:rFonts w:ascii="Arial Narrow" w:hAnsi="Arial Narrow" w:cs="Arial"/>
                          <w:b/>
                          <w:bCs/>
                        </w:rPr>
                        <w:t>Grundsätzliche Fragen für diesen Baustein sind:</w:t>
                      </w:r>
                    </w:p>
                    <w:p w14:paraId="4756E1FA" w14:textId="77777777" w:rsidR="003C4D5F" w:rsidRPr="00C80754" w:rsidRDefault="003C4D5F" w:rsidP="00BE6636">
                      <w:pPr>
                        <w:pStyle w:val="Listenabsatz"/>
                        <w:numPr>
                          <w:ilvl w:val="0"/>
                          <w:numId w:val="8"/>
                        </w:numPr>
                        <w:spacing w:after="120"/>
                        <w:rPr>
                          <w:rFonts w:ascii="Arial Narrow" w:hAnsi="Arial Narrow" w:cs="Arial"/>
                        </w:rPr>
                      </w:pPr>
                      <w:r w:rsidRPr="00C80754">
                        <w:rPr>
                          <w:rFonts w:ascii="Arial Narrow" w:hAnsi="Arial Narrow" w:cs="Arial"/>
                        </w:rPr>
                        <w:t xml:space="preserve">Wie wird mit Beschwerden im Alltag umgegangen? </w:t>
                      </w:r>
                    </w:p>
                    <w:p w14:paraId="6B2813A7" w14:textId="77777777" w:rsidR="003C4D5F" w:rsidRPr="00C80754" w:rsidRDefault="003C4D5F" w:rsidP="00BE6636">
                      <w:pPr>
                        <w:pStyle w:val="Listenabsatz"/>
                        <w:numPr>
                          <w:ilvl w:val="0"/>
                          <w:numId w:val="8"/>
                        </w:numPr>
                        <w:spacing w:after="120"/>
                        <w:rPr>
                          <w:rFonts w:ascii="Arial Narrow" w:hAnsi="Arial Narrow" w:cs="Arial"/>
                        </w:rPr>
                      </w:pPr>
                      <w:r w:rsidRPr="00C80754">
                        <w:rPr>
                          <w:rFonts w:ascii="Arial Narrow" w:hAnsi="Arial Narrow" w:cs="Arial"/>
                        </w:rPr>
                        <w:t xml:space="preserve">Wohin können sich Zielgruppe, Sorgeberechtigte und Mitarbeitende vor Ort in den </w:t>
                      </w:r>
                      <w:r w:rsidRPr="00C80754">
                        <w:rPr>
                          <w:rFonts w:ascii="Arial Narrow" w:hAnsi="Arial Narrow" w:cs="Arial"/>
                          <w:b/>
                          <w:bCs/>
                        </w:rPr>
                        <w:t xml:space="preserve">Kirchengemeinden oder im Handlungsfeld </w:t>
                      </w:r>
                      <w:r w:rsidRPr="00C80754">
                        <w:rPr>
                          <w:rFonts w:ascii="Arial Narrow" w:hAnsi="Arial Narrow" w:cs="Arial"/>
                        </w:rPr>
                        <w:t>wenden?</w:t>
                      </w:r>
                    </w:p>
                    <w:p w14:paraId="7B86D3B8" w14:textId="77777777" w:rsidR="003C4D5F" w:rsidRPr="00C80754" w:rsidRDefault="003C4D5F" w:rsidP="00BE6636">
                      <w:pPr>
                        <w:pStyle w:val="Listenabsatz"/>
                        <w:numPr>
                          <w:ilvl w:val="0"/>
                          <w:numId w:val="4"/>
                        </w:numPr>
                        <w:rPr>
                          <w:rFonts w:ascii="Arial Narrow" w:hAnsi="Arial Narrow"/>
                        </w:rPr>
                      </w:pPr>
                      <w:r w:rsidRPr="00C80754">
                        <w:rPr>
                          <w:rFonts w:ascii="Arial Narrow" w:hAnsi="Arial Narrow"/>
                        </w:rPr>
                        <w:t>welche niedrigschwelligen Beschwerdemöglichkeiten haben Sie eingeführt und setzen Sie um?</w:t>
                      </w:r>
                    </w:p>
                    <w:p w14:paraId="7E7522F7" w14:textId="77777777" w:rsidR="003C4D5F" w:rsidRDefault="003C4D5F" w:rsidP="00457C69">
                      <w:pPr>
                        <w:pStyle w:val="Listenabsatz"/>
                        <w:numPr>
                          <w:ilvl w:val="0"/>
                          <w:numId w:val="4"/>
                        </w:numPr>
                        <w:rPr>
                          <w:rFonts w:ascii="Arial Narrow" w:hAnsi="Arial Narrow"/>
                        </w:rPr>
                      </w:pPr>
                      <w:r w:rsidRPr="00C80754">
                        <w:rPr>
                          <w:rFonts w:ascii="Arial Narrow" w:hAnsi="Arial Narrow"/>
                        </w:rPr>
                        <w:t>wie werden die Beschwerdemöglichkeiten veröffentlicht?</w:t>
                      </w:r>
                    </w:p>
                    <w:p w14:paraId="1B8C1A89" w14:textId="2446BB41" w:rsidR="00D04BE7" w:rsidRPr="00D04BE7" w:rsidRDefault="00D04BE7" w:rsidP="00D04BE7">
                      <w:pPr>
                        <w:rPr>
                          <w:rFonts w:ascii="Arial Narrow" w:hAnsi="Arial Narrow"/>
                        </w:rPr>
                      </w:pPr>
                      <w:r>
                        <w:rPr>
                          <w:rFonts w:ascii="Arial Narrow" w:hAnsi="Arial Narrow"/>
                        </w:rPr>
                        <w:t>Das Beschwerdeverfahren unterscheidet sich in der Niederschwelligkeit vom Interventionsplan bei Verdacht auf sexualisierte Gewalt.</w:t>
                      </w:r>
                    </w:p>
                  </w:txbxContent>
                </v:textbox>
                <w10:wrap type="square"/>
              </v:shape>
            </w:pict>
          </mc:Fallback>
        </mc:AlternateContent>
      </w:r>
      <w:r w:rsidR="00CF03F4" w:rsidRPr="00C80754">
        <w:rPr>
          <w:rFonts w:ascii="Arial Narrow" w:hAnsi="Arial Narrow" w:cs="Arial"/>
        </w:rPr>
        <w:br w:type="page"/>
      </w:r>
    </w:p>
    <w:p w14:paraId="200F1491" w14:textId="47D6ADD4" w:rsidR="00E272CF" w:rsidRPr="00C80754" w:rsidRDefault="00E272CF" w:rsidP="00E272CF">
      <w:pPr>
        <w:pStyle w:val="berschrift2"/>
        <w:spacing w:after="240"/>
        <w:rPr>
          <w:rFonts w:ascii="Arial Narrow" w:hAnsi="Arial Narrow"/>
        </w:rPr>
      </w:pPr>
      <w:bookmarkStart w:id="13" w:name="_Toc150853849"/>
      <w:r w:rsidRPr="00C80754">
        <w:rPr>
          <w:rFonts w:ascii="Arial Narrow" w:hAnsi="Arial Narrow"/>
        </w:rPr>
        <w:lastRenderedPageBreak/>
        <w:t>Präventionsmaßnahmen</w:t>
      </w:r>
      <w:bookmarkEnd w:id="13"/>
    </w:p>
    <w:p w14:paraId="5672D67C" w14:textId="19D059EA" w:rsidR="00283E59" w:rsidRPr="00D668DF" w:rsidRDefault="00283E59" w:rsidP="00A03756">
      <w:pPr>
        <w:spacing w:after="120"/>
        <w:rPr>
          <w:rFonts w:ascii="Arial Narrow" w:hAnsi="Arial Narrow" w:cs="Arial"/>
        </w:rPr>
      </w:pPr>
      <w:r w:rsidRPr="00D668DF">
        <w:rPr>
          <w:rFonts w:ascii="Arial Narrow" w:hAnsi="Arial Narrow" w:cs="Arial"/>
        </w:rPr>
        <w:t xml:space="preserve">Dieser Baustein ist sehr individuell je nach Zielgruppe </w:t>
      </w:r>
      <w:r w:rsidR="00D668DF" w:rsidRPr="00D668DF">
        <w:rPr>
          <w:rFonts w:ascii="Arial Narrow" w:hAnsi="Arial Narrow" w:cs="Arial"/>
        </w:rPr>
        <w:t>auszufüllen.</w:t>
      </w:r>
      <w:r w:rsidR="00D668DF">
        <w:rPr>
          <w:rFonts w:ascii="Arial Narrow" w:hAnsi="Arial Narrow" w:cs="Arial"/>
        </w:rPr>
        <w:t xml:space="preserve"> Für d</w:t>
      </w:r>
      <w:r w:rsidR="000D2ACA">
        <w:rPr>
          <w:rFonts w:ascii="Arial Narrow" w:hAnsi="Arial Narrow" w:cs="Arial"/>
        </w:rPr>
        <w:t>ie</w:t>
      </w:r>
      <w:r w:rsidR="00D668DF">
        <w:rPr>
          <w:rFonts w:ascii="Arial Narrow" w:hAnsi="Arial Narrow" w:cs="Arial"/>
        </w:rPr>
        <w:t xml:space="preserve"> Bereich der Bildung, Betreuung</w:t>
      </w:r>
      <w:r w:rsidR="000D2ACA">
        <w:rPr>
          <w:rFonts w:ascii="Arial Narrow" w:hAnsi="Arial Narrow" w:cs="Arial"/>
        </w:rPr>
        <w:t xml:space="preserve"> und Pflege von minderjährigen und erwachsenen Schutzbefohlenen gehört ein Sexualpädagogisches Konzept zu diesen Maßnahmen</w:t>
      </w:r>
    </w:p>
    <w:p w14:paraId="2900D599" w14:textId="600967DC" w:rsidR="00E272CF" w:rsidRPr="00C80754" w:rsidRDefault="00E272CF" w:rsidP="00A03756">
      <w:pPr>
        <w:spacing w:after="120"/>
        <w:rPr>
          <w:rFonts w:ascii="Arial Narrow" w:hAnsi="Arial Narrow" w:cs="Arial"/>
        </w:rPr>
      </w:pPr>
      <w:r w:rsidRPr="00C80754">
        <w:rPr>
          <w:rFonts w:ascii="Arial Narrow" w:hAnsi="Arial Narrow" w:cs="Arial"/>
        </w:rPr>
        <w:br w:type="page"/>
      </w:r>
    </w:p>
    <w:p w14:paraId="19C48665" w14:textId="1129F2E5" w:rsidR="00BE3222" w:rsidRPr="00C80754" w:rsidRDefault="007B1815">
      <w:pPr>
        <w:pStyle w:val="berschrift2"/>
        <w:spacing w:after="240"/>
        <w:rPr>
          <w:rFonts w:ascii="Arial Narrow" w:hAnsi="Arial Narrow"/>
        </w:rPr>
      </w:pPr>
      <w:bookmarkStart w:id="14" w:name="_Toc150853850"/>
      <w:r w:rsidRPr="00C80754">
        <w:rPr>
          <w:rFonts w:ascii="Arial Narrow" w:hAnsi="Arial Narrow"/>
        </w:rPr>
        <w:lastRenderedPageBreak/>
        <w:t>Handlungsabl</w:t>
      </w:r>
      <w:r w:rsidR="00AB5E89" w:rsidRPr="00C80754">
        <w:rPr>
          <w:rFonts w:ascii="Arial Narrow" w:hAnsi="Arial Narrow"/>
        </w:rPr>
        <w:t>ä</w:t>
      </w:r>
      <w:r w:rsidRPr="00C80754">
        <w:rPr>
          <w:rFonts w:ascii="Arial Narrow" w:hAnsi="Arial Narrow"/>
        </w:rPr>
        <w:t>uf</w:t>
      </w:r>
      <w:r w:rsidR="00AB5E89" w:rsidRPr="00C80754">
        <w:rPr>
          <w:rFonts w:ascii="Arial Narrow" w:hAnsi="Arial Narrow"/>
        </w:rPr>
        <w:t>e</w:t>
      </w:r>
      <w:r w:rsidRPr="00C80754">
        <w:rPr>
          <w:rFonts w:ascii="Arial Narrow" w:hAnsi="Arial Narrow"/>
        </w:rPr>
        <w:t xml:space="preserve"> bei Vorfällen</w:t>
      </w:r>
      <w:r w:rsidR="00270411" w:rsidRPr="00C80754">
        <w:rPr>
          <w:rFonts w:ascii="Arial Narrow" w:hAnsi="Arial Narrow"/>
        </w:rPr>
        <w:t>: Interventionspläne</w:t>
      </w:r>
      <w:bookmarkEnd w:id="14"/>
    </w:p>
    <w:p w14:paraId="4E814065" w14:textId="77777777" w:rsidR="00BE6636" w:rsidRPr="00C80754" w:rsidRDefault="00BE6636" w:rsidP="00BE6636">
      <w:pPr>
        <w:spacing w:after="120"/>
        <w:rPr>
          <w:rFonts w:ascii="Arial Narrow" w:hAnsi="Arial Narrow" w:cs="Arial"/>
        </w:rPr>
      </w:pPr>
      <w:r w:rsidRPr="00C80754">
        <w:rPr>
          <w:rFonts w:ascii="Arial Narrow" w:hAnsi="Arial Narrow" w:cs="Arial"/>
        </w:rPr>
        <w:t>Als sekundärpräventive Maßnahme gehören Interventionspläne zu einem Schutzkonzept. Zu beachten gilt, dass je nach Fallkonstellation verschiedene Vorgehensweisen angezeigt sind. Das bedeutet, dass das Bewusstsein über die Art des Fallgeschehens gebildet werden muss.</w:t>
      </w:r>
    </w:p>
    <w:p w14:paraId="2970B916" w14:textId="587EE12E" w:rsidR="00270411" w:rsidRPr="00C80754" w:rsidRDefault="00270411" w:rsidP="00270411">
      <w:pPr>
        <w:spacing w:after="120"/>
        <w:rPr>
          <w:rFonts w:ascii="Arial Narrow" w:hAnsi="Arial Narrow" w:cs="Arial"/>
        </w:rPr>
      </w:pPr>
      <w:r w:rsidRPr="00C80754">
        <w:rPr>
          <w:rFonts w:ascii="Arial Narrow" w:hAnsi="Arial Narrow" w:cs="Arial"/>
        </w:rPr>
        <w:t>Grundsätzlich</w:t>
      </w:r>
      <w:r w:rsidR="00BE6636" w:rsidRPr="00C80754">
        <w:rPr>
          <w:rFonts w:ascii="Arial Narrow" w:hAnsi="Arial Narrow" w:cs="Arial"/>
        </w:rPr>
        <w:t>e Regelungen im Rahmen der Intervention:</w:t>
      </w:r>
    </w:p>
    <w:p w14:paraId="2694039B" w14:textId="77777777"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Akute Gefahrensituation immer sofort beenden!</w:t>
      </w:r>
    </w:p>
    <w:p w14:paraId="1D515C79" w14:textId="19D7BC37"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Bleiben Sie ruhig, handeln Sie nicht vorschnell oder unbedacht.</w:t>
      </w:r>
    </w:p>
    <w:p w14:paraId="4611CA96" w14:textId="110D21C6"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Konfrontieren Sie niemanden mit einem Vorwurf oder einer Beschuldigung.</w:t>
      </w:r>
    </w:p>
    <w:p w14:paraId="163C3FEA" w14:textId="3E9B98D7"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Hören Sie der Person, die sich Ihnen anvertrauen will, aufmerksam zu und halten Sie sich mit Bewertungen zurück.</w:t>
      </w:r>
    </w:p>
    <w:p w14:paraId="040E89F7" w14:textId="4BA86425"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Erkennen und akzeptieren Sie Ihre eigenen Grenzen und Betroffenheit.</w:t>
      </w:r>
    </w:p>
    <w:p w14:paraId="2B9E6913" w14:textId="71A7E1C5"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Dokumentieren Sie zeitnah, was Sie wahrgenommen haben oder was Ihnen berichtet wurde und was Ihre Handlungsschritte bisher waren.</w:t>
      </w:r>
    </w:p>
    <w:p w14:paraId="2A7C2002" w14:textId="7DDC2863"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Holen Sie sich fachlich qualifizierte Unterstützung in einer Fachberatungsstelle und/oder wenden Sie sich an die zuständige Ansprechperson in Ihrem Arbeitsfeld.</w:t>
      </w:r>
    </w:p>
    <w:p w14:paraId="3CA353E6" w14:textId="0A575CB2"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Standard bei Entscheidungen ist immer das 4- bis 6-Augen-Prinzip.</w:t>
      </w:r>
    </w:p>
    <w:p w14:paraId="1DA4DA13" w14:textId="15678EA1" w:rsidR="00A967DF" w:rsidRPr="00A967DF"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Bei begründetem Verdacht ist immer die Meldestelle zu informieren.</w:t>
      </w:r>
    </w:p>
    <w:p w14:paraId="16917E7A" w14:textId="2DF9B2D4" w:rsidR="00BE6636" w:rsidRDefault="00A967DF" w:rsidP="00A967DF">
      <w:pPr>
        <w:pStyle w:val="Listenabsatz"/>
        <w:numPr>
          <w:ilvl w:val="0"/>
          <w:numId w:val="32"/>
        </w:numPr>
        <w:spacing w:after="120"/>
        <w:rPr>
          <w:rFonts w:ascii="Arial Narrow" w:hAnsi="Arial Narrow" w:cs="Arial"/>
        </w:rPr>
      </w:pPr>
      <w:r w:rsidRPr="00A967DF">
        <w:rPr>
          <w:rFonts w:ascii="Arial Narrow" w:hAnsi="Arial Narrow" w:cs="Arial"/>
        </w:rPr>
        <w:t>Verweisen Sie Anfragen von Medien immer an die zuständigen Pressesprecher*innen.</w:t>
      </w:r>
    </w:p>
    <w:p w14:paraId="7D1EAA05" w14:textId="77777777" w:rsidR="00B97095" w:rsidRPr="00B97095" w:rsidRDefault="00B97095" w:rsidP="00B97095">
      <w:pPr>
        <w:spacing w:after="120"/>
        <w:ind w:left="360"/>
        <w:rPr>
          <w:rFonts w:ascii="Arial Narrow" w:hAnsi="Arial Narrow" w:cs="Arial"/>
        </w:rPr>
      </w:pPr>
    </w:p>
    <w:p w14:paraId="4AF73009" w14:textId="578BCE28" w:rsidR="00737B0B" w:rsidRPr="00C80754" w:rsidRDefault="00270411">
      <w:pPr>
        <w:pStyle w:val="berschrift3"/>
        <w:spacing w:after="240"/>
        <w:ind w:left="0"/>
        <w:rPr>
          <w:rFonts w:ascii="Arial Narrow" w:hAnsi="Arial Narrow"/>
        </w:rPr>
      </w:pPr>
      <w:bookmarkStart w:id="15" w:name="_Toc150853851"/>
      <w:r w:rsidRPr="00C80754">
        <w:rPr>
          <w:rFonts w:ascii="Arial Narrow" w:hAnsi="Arial Narrow"/>
        </w:rPr>
        <w:t>Vermutungen gegenüber Mitarbeitende</w:t>
      </w:r>
      <w:bookmarkEnd w:id="15"/>
    </w:p>
    <w:p w14:paraId="000CDC33" w14:textId="59A15051" w:rsidR="00270411" w:rsidRPr="00C80754" w:rsidRDefault="00270411" w:rsidP="00C81F88">
      <w:pPr>
        <w:spacing w:after="120"/>
        <w:rPr>
          <w:rFonts w:ascii="Arial Narrow" w:hAnsi="Arial Narrow" w:cs="Arial"/>
        </w:rPr>
      </w:pPr>
      <w:r w:rsidRPr="00C80754">
        <w:rPr>
          <w:rFonts w:ascii="Arial Narrow" w:hAnsi="Arial Narrow" w:cs="Arial"/>
        </w:rPr>
        <w:t>Der landeskirchliche Handlungsplan gilt verbindlich bei allen Mitarbeitenden im Sinne des Gewaltschutzgesetzes.</w:t>
      </w:r>
    </w:p>
    <w:p w14:paraId="1C930912" w14:textId="225CAA58" w:rsidR="00270411" w:rsidRDefault="00920EBD" w:rsidP="00C81F88">
      <w:pPr>
        <w:spacing w:after="120"/>
        <w:rPr>
          <w:rFonts w:ascii="Arial Narrow" w:hAnsi="Arial Narrow" w:cs="Arial"/>
        </w:rPr>
      </w:pPr>
      <w:r>
        <w:rPr>
          <w:rFonts w:ascii="Arial Narrow" w:hAnsi="Arial Narrow" w:cs="Arial"/>
        </w:rPr>
        <w:t xml:space="preserve">Verbindungen </w:t>
      </w:r>
      <w:r w:rsidR="00452F9B">
        <w:rPr>
          <w:rFonts w:ascii="Arial Narrow" w:hAnsi="Arial Narrow" w:cs="Arial"/>
        </w:rPr>
        <w:t>bestehen</w:t>
      </w:r>
      <w:r>
        <w:rPr>
          <w:rFonts w:ascii="Arial Narrow" w:hAnsi="Arial Narrow" w:cs="Arial"/>
        </w:rPr>
        <w:t xml:space="preserve"> zu folgende</w:t>
      </w:r>
      <w:r w:rsidR="00465AB1">
        <w:rPr>
          <w:rFonts w:ascii="Arial Narrow" w:hAnsi="Arial Narrow" w:cs="Arial"/>
        </w:rPr>
        <w:t>n</w:t>
      </w:r>
      <w:r>
        <w:rPr>
          <w:rFonts w:ascii="Arial Narrow" w:hAnsi="Arial Narrow" w:cs="Arial"/>
        </w:rPr>
        <w:t xml:space="preserve"> Baustein</w:t>
      </w:r>
      <w:r w:rsidR="00465AB1">
        <w:rPr>
          <w:rFonts w:ascii="Arial Narrow" w:hAnsi="Arial Narrow" w:cs="Arial"/>
        </w:rPr>
        <w:t>en</w:t>
      </w:r>
      <w:r w:rsidR="00452F9B">
        <w:rPr>
          <w:rFonts w:ascii="Arial Narrow" w:hAnsi="Arial Narrow" w:cs="Arial"/>
        </w:rPr>
        <w:t>:</w:t>
      </w:r>
    </w:p>
    <w:p w14:paraId="706A0162" w14:textId="66C897B2" w:rsidR="00270411" w:rsidRDefault="00DB4571" w:rsidP="00C81F88">
      <w:pPr>
        <w:spacing w:after="120"/>
        <w:rPr>
          <w:rFonts w:ascii="Arial Narrow" w:hAnsi="Arial Narrow" w:cs="Arial"/>
        </w:rPr>
      </w:pPr>
      <w:r>
        <w:rPr>
          <w:rFonts w:ascii="Arial Narrow" w:hAnsi="Arial Narrow" w:cs="Arial"/>
        </w:rPr>
        <w:t xml:space="preserve">C. Kooperationen und </w:t>
      </w:r>
      <w:r w:rsidR="00452F9B">
        <w:rPr>
          <w:rFonts w:ascii="Arial Narrow" w:hAnsi="Arial Narrow" w:cs="Arial"/>
        </w:rPr>
        <w:t>Ansprechpersonen</w:t>
      </w:r>
      <w:r>
        <w:rPr>
          <w:rFonts w:ascii="Arial Narrow" w:hAnsi="Arial Narrow" w:cs="Arial"/>
        </w:rPr>
        <w:t xml:space="preserve"> (intern und extern)</w:t>
      </w:r>
    </w:p>
    <w:p w14:paraId="0A1842F0" w14:textId="4BBC11D8" w:rsidR="00465AB1" w:rsidRPr="00C80754" w:rsidRDefault="00465AB1" w:rsidP="00C81F88">
      <w:pPr>
        <w:spacing w:after="120"/>
        <w:rPr>
          <w:rFonts w:ascii="Arial Narrow" w:hAnsi="Arial Narrow" w:cs="Arial"/>
        </w:rPr>
      </w:pPr>
      <w:r>
        <w:rPr>
          <w:rFonts w:ascii="Arial Narrow" w:hAnsi="Arial Narrow" w:cs="Arial"/>
        </w:rPr>
        <w:t>J Präven</w:t>
      </w:r>
      <w:r w:rsidR="00FC28B2">
        <w:rPr>
          <w:rFonts w:ascii="Arial Narrow" w:hAnsi="Arial Narrow" w:cs="Arial"/>
        </w:rPr>
        <w:t>t</w:t>
      </w:r>
      <w:r>
        <w:rPr>
          <w:rFonts w:ascii="Arial Narrow" w:hAnsi="Arial Narrow" w:cs="Arial"/>
        </w:rPr>
        <w:t>ionsmaßnahmen (hier insbesondere das sexualpädagogische Konzept)</w:t>
      </w:r>
    </w:p>
    <w:p w14:paraId="4892BD19" w14:textId="1EBB5761" w:rsidR="00270411" w:rsidRPr="00C80754" w:rsidRDefault="00270411" w:rsidP="00270411">
      <w:pPr>
        <w:spacing w:after="120"/>
        <w:rPr>
          <w:rFonts w:ascii="Arial Narrow" w:hAnsi="Arial Narrow" w:cs="Arial"/>
        </w:rPr>
      </w:pPr>
      <w:r w:rsidRPr="00C80754">
        <w:rPr>
          <w:rFonts w:ascii="Arial Narrow" w:hAnsi="Arial Narrow" w:cs="Arial"/>
          <w:noProof/>
        </w:rPr>
        <w:lastRenderedPageBreak/>
        <w:drawing>
          <wp:inline distT="0" distB="0" distL="0" distR="0" wp14:anchorId="782824CA" wp14:editId="55B23B2B">
            <wp:extent cx="5760720" cy="3976370"/>
            <wp:effectExtent l="0" t="0" r="0" b="5080"/>
            <wp:docPr id="27" name="Grafik 27" descr="Ein Bild, das Text, Screenshot, Website, Webse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Ein Bild, das Text, Screenshot, Website, Webseite enthält.&#10;&#10;Automatisch generierte Beschreibu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60720" cy="3976370"/>
                    </a:xfrm>
                    <a:prstGeom prst="rect">
                      <a:avLst/>
                    </a:prstGeom>
                  </pic:spPr>
                </pic:pic>
              </a:graphicData>
            </a:graphic>
          </wp:inline>
        </w:drawing>
      </w:r>
    </w:p>
    <w:p w14:paraId="5519A27E" w14:textId="16CD75CB" w:rsidR="00270411" w:rsidRPr="00C80754" w:rsidRDefault="00270411" w:rsidP="00270411">
      <w:pPr>
        <w:spacing w:after="120"/>
        <w:rPr>
          <w:rFonts w:ascii="Arial Narrow" w:hAnsi="Arial Narrow" w:cs="Arial"/>
        </w:rPr>
      </w:pPr>
      <w:r w:rsidRPr="00C80754">
        <w:rPr>
          <w:rFonts w:ascii="Arial Narrow" w:hAnsi="Arial Narrow" w:cs="Arial"/>
          <w:highlight w:val="yellow"/>
        </w:rPr>
        <w:t xml:space="preserve">2024 wird dieser Plan an </w:t>
      </w:r>
      <w:r w:rsidR="00A967DF">
        <w:rPr>
          <w:rFonts w:ascii="Arial Narrow" w:hAnsi="Arial Narrow" w:cs="Arial"/>
          <w:highlight w:val="yellow"/>
        </w:rPr>
        <w:t>die Terminologien und Regelungen des</w:t>
      </w:r>
      <w:r w:rsidRPr="00C80754">
        <w:rPr>
          <w:rFonts w:ascii="Arial Narrow" w:hAnsi="Arial Narrow" w:cs="Arial"/>
          <w:highlight w:val="yellow"/>
        </w:rPr>
        <w:t xml:space="preserve"> Gewaltschutzgesetz</w:t>
      </w:r>
      <w:r w:rsidR="00A967DF">
        <w:rPr>
          <w:rFonts w:ascii="Arial Narrow" w:hAnsi="Arial Narrow" w:cs="Arial"/>
          <w:highlight w:val="yellow"/>
        </w:rPr>
        <w:t>es</w:t>
      </w:r>
      <w:r w:rsidRPr="00C80754">
        <w:rPr>
          <w:rFonts w:ascii="Arial Narrow" w:hAnsi="Arial Narrow" w:cs="Arial"/>
          <w:highlight w:val="yellow"/>
        </w:rPr>
        <w:t xml:space="preserve"> angepasst.</w:t>
      </w:r>
    </w:p>
    <w:p w14:paraId="59E1E2EC" w14:textId="0CAE8FD3" w:rsidR="00270411" w:rsidRPr="00C80754" w:rsidRDefault="00270411" w:rsidP="00C81F88">
      <w:pPr>
        <w:pStyle w:val="KeinLeerraum"/>
        <w:spacing w:after="120" w:line="276" w:lineRule="auto"/>
        <w:rPr>
          <w:rFonts w:ascii="Arial Narrow" w:hAnsi="Arial Narrow" w:cs="Arial"/>
          <w:szCs w:val="24"/>
        </w:rPr>
      </w:pPr>
    </w:p>
    <w:p w14:paraId="1FD043B5" w14:textId="69CDD2CE" w:rsidR="00270411" w:rsidRPr="00C80754" w:rsidRDefault="00270411" w:rsidP="00C81F88">
      <w:pPr>
        <w:pStyle w:val="KeinLeerraum"/>
        <w:spacing w:after="120" w:line="276" w:lineRule="auto"/>
        <w:rPr>
          <w:rFonts w:ascii="Arial Narrow" w:hAnsi="Arial Narrow" w:cs="Arial"/>
          <w:szCs w:val="24"/>
        </w:rPr>
      </w:pPr>
      <w:r w:rsidRPr="00C80754">
        <w:rPr>
          <w:rFonts w:ascii="Arial Narrow" w:hAnsi="Arial Narrow" w:cs="Arial"/>
          <w:szCs w:val="24"/>
        </w:rPr>
        <w:t xml:space="preserve">Neben den Prozessbeschreibungen gibt es </w:t>
      </w:r>
      <w:r w:rsidR="00BE6636" w:rsidRPr="00C80754">
        <w:rPr>
          <w:rFonts w:ascii="Arial Narrow" w:hAnsi="Arial Narrow" w:cs="Arial"/>
          <w:szCs w:val="24"/>
        </w:rPr>
        <w:t>im Handlungsplan der Landeskirche einen umfassenden Dokumentationsplan, mit dessen Hilfe Fälle dokumentiert werden.</w:t>
      </w:r>
    </w:p>
    <w:p w14:paraId="09925943" w14:textId="77777777" w:rsidR="00270411" w:rsidRPr="00C80754" w:rsidRDefault="00270411" w:rsidP="00C81F88">
      <w:pPr>
        <w:pStyle w:val="KeinLeerraum"/>
        <w:spacing w:after="120" w:line="276" w:lineRule="auto"/>
        <w:rPr>
          <w:rFonts w:ascii="Arial Narrow" w:hAnsi="Arial Narrow" w:cs="Arial"/>
          <w:szCs w:val="24"/>
        </w:rPr>
      </w:pPr>
    </w:p>
    <w:p w14:paraId="61A293A4" w14:textId="189C28BC" w:rsidR="00C81F88" w:rsidRPr="00C80754" w:rsidRDefault="00C81F88" w:rsidP="00C81F88">
      <w:pPr>
        <w:pStyle w:val="KeinLeerraum"/>
        <w:spacing w:after="120" w:line="276" w:lineRule="auto"/>
        <w:rPr>
          <w:rFonts w:ascii="Arial Narrow" w:hAnsi="Arial Narrow" w:cs="Arial"/>
          <w:szCs w:val="24"/>
        </w:rPr>
      </w:pPr>
      <w:r w:rsidRPr="00C80754">
        <w:rPr>
          <w:rFonts w:ascii="Arial Narrow" w:hAnsi="Arial Narrow" w:cs="Arial"/>
          <w:szCs w:val="24"/>
        </w:rPr>
        <w:br w:type="page"/>
      </w:r>
    </w:p>
    <w:p w14:paraId="7E5FE574" w14:textId="77777777" w:rsidR="00C81F88" w:rsidRPr="00C80754" w:rsidRDefault="00C81F88" w:rsidP="00C81F88">
      <w:pPr>
        <w:pStyle w:val="KeinLeerraum"/>
        <w:spacing w:after="120" w:line="276" w:lineRule="auto"/>
        <w:rPr>
          <w:rFonts w:ascii="Arial Narrow" w:hAnsi="Arial Narrow" w:cs="Arial"/>
          <w:szCs w:val="24"/>
        </w:rPr>
      </w:pPr>
    </w:p>
    <w:p w14:paraId="7E71FAFA" w14:textId="15131A74" w:rsidR="001C79D7" w:rsidRPr="00C80754" w:rsidRDefault="005961B3">
      <w:pPr>
        <w:pStyle w:val="berschrift3"/>
        <w:spacing w:after="240"/>
        <w:ind w:left="0"/>
        <w:rPr>
          <w:rFonts w:ascii="Arial Narrow" w:hAnsi="Arial Narrow"/>
        </w:rPr>
      </w:pPr>
      <w:bookmarkStart w:id="16" w:name="_Toc150853852"/>
      <w:r w:rsidRPr="00C80754">
        <w:rPr>
          <w:rFonts w:ascii="Arial Narrow" w:hAnsi="Arial Narrow"/>
        </w:rPr>
        <w:t>Ver</w:t>
      </w:r>
      <w:r w:rsidR="00BE6636" w:rsidRPr="00C80754">
        <w:rPr>
          <w:rFonts w:ascii="Arial Narrow" w:hAnsi="Arial Narrow"/>
        </w:rPr>
        <w:t>mutung</w:t>
      </w:r>
      <w:r w:rsidRPr="00C80754">
        <w:rPr>
          <w:rFonts w:ascii="Arial Narrow" w:hAnsi="Arial Narrow"/>
        </w:rPr>
        <w:t xml:space="preserve"> gegen Pfarrer/in oder Kirchenbeamt/in</w:t>
      </w:r>
      <w:bookmarkEnd w:id="16"/>
    </w:p>
    <w:p w14:paraId="4F9034F8" w14:textId="7B7DC63E" w:rsidR="00C81F88" w:rsidRDefault="00C81F88" w:rsidP="00C81F88">
      <w:pPr>
        <w:rPr>
          <w:rFonts w:ascii="Arial Narrow" w:hAnsi="Arial Narrow"/>
        </w:rPr>
      </w:pPr>
      <w:r w:rsidRPr="00C80754">
        <w:rPr>
          <w:rFonts w:ascii="Arial Narrow" w:hAnsi="Arial Narrow"/>
        </w:rPr>
        <w:t xml:space="preserve">Bei Verdacht gegenüber einer Pfarrperson gibt es einen gestuften Handlungsplan der Landeskirche. Die Fallverantwortung </w:t>
      </w:r>
      <w:r w:rsidR="008A0A16" w:rsidRPr="00C80754">
        <w:rPr>
          <w:rFonts w:ascii="Arial Narrow" w:hAnsi="Arial Narrow"/>
        </w:rPr>
        <w:t>liegt für die dienstrechtlichen Fragestellungen im Evangelischen Oberkirchenrat.</w:t>
      </w:r>
    </w:p>
    <w:p w14:paraId="4DD75B50" w14:textId="201D98D4" w:rsidR="000F5E75" w:rsidRPr="00C80754" w:rsidRDefault="000F5E75" w:rsidP="00C81F88">
      <w:pPr>
        <w:rPr>
          <w:rFonts w:ascii="Arial Narrow" w:hAnsi="Arial Narrow"/>
        </w:rPr>
      </w:pPr>
    </w:p>
    <w:p w14:paraId="232B41A5" w14:textId="3A0D31DE" w:rsidR="00BE6636" w:rsidRPr="00C80754" w:rsidRDefault="00BE6636" w:rsidP="00C81F88">
      <w:pPr>
        <w:rPr>
          <w:rFonts w:ascii="Arial Narrow" w:hAnsi="Arial Narrow"/>
        </w:rPr>
      </w:pPr>
      <w:r w:rsidRPr="00C80754">
        <w:rPr>
          <w:rFonts w:ascii="Arial Narrow" w:hAnsi="Arial Narrow"/>
          <w:noProof/>
        </w:rPr>
        <w:drawing>
          <wp:inline distT="0" distB="0" distL="0" distR="0" wp14:anchorId="273ED9CE" wp14:editId="753C15CE">
            <wp:extent cx="5760720" cy="3988435"/>
            <wp:effectExtent l="0" t="0" r="0" b="0"/>
            <wp:docPr id="28" name="Grafik 28" descr="Ein Bild, das Text, Screenshot,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Text, Screenshot, parallel enthält.&#10;&#10;Automatisch generierte Beschreibung"/>
                    <pic:cNvPicPr/>
                  </pic:nvPicPr>
                  <pic:blipFill>
                    <a:blip r:embed="rId25">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p>
    <w:p w14:paraId="436B2E0E" w14:textId="3D65908C" w:rsidR="004B6855" w:rsidRPr="00C80754" w:rsidRDefault="004B6855" w:rsidP="00C81F88">
      <w:pPr>
        <w:rPr>
          <w:rFonts w:ascii="Arial Narrow" w:hAnsi="Arial Narrow"/>
        </w:rPr>
      </w:pPr>
      <w:r w:rsidRPr="00C80754">
        <w:rPr>
          <w:rFonts w:ascii="Arial Narrow" w:hAnsi="Arial Narrow"/>
        </w:rPr>
        <w:br w:type="page"/>
      </w:r>
    </w:p>
    <w:p w14:paraId="10070517" w14:textId="1D1D7301" w:rsidR="000C067C" w:rsidRPr="00C80754" w:rsidRDefault="000C067C">
      <w:pPr>
        <w:pStyle w:val="berschrift3"/>
        <w:spacing w:after="240"/>
        <w:ind w:left="0"/>
        <w:rPr>
          <w:rFonts w:ascii="Arial Narrow" w:hAnsi="Arial Narrow"/>
        </w:rPr>
      </w:pPr>
      <w:bookmarkStart w:id="17" w:name="_Toc150853853"/>
      <w:r w:rsidRPr="00C80754">
        <w:rPr>
          <w:rFonts w:ascii="Arial Narrow" w:hAnsi="Arial Narrow"/>
        </w:rPr>
        <w:lastRenderedPageBreak/>
        <w:t>Fallkonstellation Peergewalt (Gleichaltrige)</w:t>
      </w:r>
      <w:bookmarkEnd w:id="17"/>
    </w:p>
    <w:p w14:paraId="39670E2D" w14:textId="10AAB0B9" w:rsidR="00241B74" w:rsidRPr="00C80754" w:rsidRDefault="00241B74" w:rsidP="004B6855">
      <w:pPr>
        <w:spacing w:after="120"/>
        <w:rPr>
          <w:rFonts w:ascii="Arial Narrow" w:hAnsi="Arial Narrow"/>
        </w:rPr>
      </w:pPr>
      <w:r w:rsidRPr="00C80754">
        <w:rPr>
          <w:rFonts w:ascii="Arial Narrow" w:hAnsi="Arial Narrow"/>
        </w:rPr>
        <w:t xml:space="preserve">In Kindertageseinrichtungen und </w:t>
      </w:r>
      <w:r w:rsidR="0077565B" w:rsidRPr="00C80754">
        <w:rPr>
          <w:rFonts w:ascii="Arial Narrow" w:hAnsi="Arial Narrow"/>
        </w:rPr>
        <w:t xml:space="preserve">Jugendarbeit ist es wichtig, sich ein </w:t>
      </w:r>
      <w:r w:rsidR="00BF5D47" w:rsidRPr="00C80754">
        <w:rPr>
          <w:rFonts w:ascii="Arial Narrow" w:hAnsi="Arial Narrow"/>
        </w:rPr>
        <w:t>Vorgehen</w:t>
      </w:r>
      <w:r w:rsidR="006849BF" w:rsidRPr="00C80754">
        <w:rPr>
          <w:rFonts w:ascii="Arial Narrow" w:hAnsi="Arial Narrow"/>
        </w:rPr>
        <w:t>, einen Handlungsplan für den Fall der sexualisierten Übergriffe</w:t>
      </w:r>
      <w:r w:rsidR="00BF5D47" w:rsidRPr="00C80754">
        <w:rPr>
          <w:rFonts w:ascii="Arial Narrow" w:hAnsi="Arial Narrow"/>
        </w:rPr>
        <w:t xml:space="preserve"> unter Gleichaltrigen zu erarbeiten. Dabei ist es wichtig, dass unterschieden wird zwischen altersangemessenem sexuellem Verhalten und </w:t>
      </w:r>
      <w:r w:rsidR="00865E3C" w:rsidRPr="00C80754">
        <w:rPr>
          <w:rFonts w:ascii="Arial Narrow" w:hAnsi="Arial Narrow"/>
        </w:rPr>
        <w:t xml:space="preserve">übergriffigem Verhalten. Daher sind Kenntnisse über altersgemäße Sexualentwicklung für Fachkräfte in diesem Bereich </w:t>
      </w:r>
      <w:r w:rsidR="00577F29" w:rsidRPr="00C80754">
        <w:rPr>
          <w:rFonts w:ascii="Arial Narrow" w:hAnsi="Arial Narrow"/>
        </w:rPr>
        <w:t xml:space="preserve">wichtig </w:t>
      </w:r>
      <w:r w:rsidR="004A77DC" w:rsidRPr="00C80754">
        <w:rPr>
          <w:rFonts w:ascii="Arial Narrow" w:hAnsi="Arial Narrow"/>
        </w:rPr>
        <w:t>zum</w:t>
      </w:r>
      <w:r w:rsidR="00577F29" w:rsidRPr="00C80754">
        <w:rPr>
          <w:rFonts w:ascii="Arial Narrow" w:hAnsi="Arial Narrow"/>
        </w:rPr>
        <w:t xml:space="preserve"> Erkennen von sexualisierter Gewalt.</w:t>
      </w:r>
    </w:p>
    <w:p w14:paraId="4D4831BD" w14:textId="71DF88E2" w:rsidR="00F2065E" w:rsidRPr="006A7F39" w:rsidRDefault="0093318A" w:rsidP="004B6855">
      <w:pPr>
        <w:pStyle w:val="Listenabsatz"/>
        <w:numPr>
          <w:ilvl w:val="0"/>
          <w:numId w:val="33"/>
        </w:numPr>
        <w:spacing w:after="120"/>
        <w:rPr>
          <w:rFonts w:ascii="Arial Narrow" w:hAnsi="Arial Narrow"/>
        </w:rPr>
      </w:pPr>
      <w:r w:rsidRPr="006A7F39">
        <w:rPr>
          <w:rFonts w:ascii="Arial Narrow" w:hAnsi="Arial Narrow"/>
        </w:rPr>
        <w:t>Für den Bereich der Kindertageseinrichtungen gibt es hier im Landesverband entsprechendes Material.</w:t>
      </w:r>
    </w:p>
    <w:p w14:paraId="252B047F" w14:textId="66D6226E" w:rsidR="00A22DAA" w:rsidRPr="006A7F39" w:rsidRDefault="00A22DAA" w:rsidP="006A7F39">
      <w:pPr>
        <w:pStyle w:val="Listenabsatz"/>
        <w:numPr>
          <w:ilvl w:val="0"/>
          <w:numId w:val="33"/>
        </w:numPr>
        <w:spacing w:after="120"/>
        <w:rPr>
          <w:rFonts w:ascii="Arial Narrow" w:hAnsi="Arial Narrow"/>
        </w:rPr>
      </w:pPr>
      <w:r w:rsidRPr="006A7F39">
        <w:rPr>
          <w:rFonts w:ascii="Arial Narrow" w:hAnsi="Arial Narrow"/>
        </w:rPr>
        <w:t>Für den Bereich der Kirchengemeinden und Kirchenbezirke wird aktuell Material erarbeitet.</w:t>
      </w:r>
    </w:p>
    <w:p w14:paraId="3FF3B366" w14:textId="384AC8C7" w:rsidR="00A22DAA" w:rsidRPr="00C80754" w:rsidRDefault="00A22DAA" w:rsidP="004B6855">
      <w:pPr>
        <w:spacing w:after="120"/>
        <w:rPr>
          <w:rFonts w:ascii="Arial Narrow" w:hAnsi="Arial Narrow"/>
        </w:rPr>
      </w:pPr>
    </w:p>
    <w:p w14:paraId="28054599" w14:textId="77777777" w:rsidR="00A22DAA" w:rsidRPr="00C80754" w:rsidRDefault="00A22DAA" w:rsidP="004B6855">
      <w:pPr>
        <w:spacing w:after="120"/>
        <w:rPr>
          <w:rFonts w:ascii="Arial Narrow" w:hAnsi="Arial Narrow"/>
        </w:rPr>
      </w:pPr>
    </w:p>
    <w:bookmarkStart w:id="18" w:name="_Toc150853854"/>
    <w:p w14:paraId="24745B99" w14:textId="0DD1A7E3" w:rsidR="000C067C" w:rsidRPr="00C80754" w:rsidRDefault="003E5004">
      <w:pPr>
        <w:pStyle w:val="berschrift3"/>
        <w:spacing w:after="240"/>
        <w:ind w:left="0"/>
        <w:rPr>
          <w:rFonts w:ascii="Arial Narrow" w:hAnsi="Arial Narrow"/>
        </w:rPr>
      </w:pPr>
      <w:r w:rsidRPr="00C80754">
        <w:rPr>
          <w:rFonts w:ascii="Arial Narrow" w:hAnsi="Arial Narrow"/>
          <w:noProof/>
        </w:rPr>
        <mc:AlternateContent>
          <mc:Choice Requires="wps">
            <w:drawing>
              <wp:anchor distT="0" distB="0" distL="114300" distR="114300" simplePos="0" relativeHeight="251665408" behindDoc="0" locked="0" layoutInCell="1" allowOverlap="1" wp14:anchorId="1F069A67" wp14:editId="74DEA98D">
                <wp:simplePos x="0" y="0"/>
                <wp:positionH relativeFrom="margin">
                  <wp:align>right</wp:align>
                </wp:positionH>
                <wp:positionV relativeFrom="paragraph">
                  <wp:posOffset>464820</wp:posOffset>
                </wp:positionV>
                <wp:extent cx="1828800" cy="1828800"/>
                <wp:effectExtent l="0" t="0" r="24130" b="15240"/>
                <wp:wrapSquare wrapText="bothSides"/>
                <wp:docPr id="26" name="Textfeld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78E189" w14:textId="7210CDB2" w:rsidR="00DF0E6E" w:rsidRPr="001306C6" w:rsidRDefault="00010744" w:rsidP="00BE6636">
                            <w:pPr>
                              <w:pStyle w:val="Listenabsatz"/>
                              <w:numPr>
                                <w:ilvl w:val="0"/>
                                <w:numId w:val="7"/>
                              </w:numPr>
                              <w:rPr>
                                <w:rFonts w:ascii="Arial Narrow" w:hAnsi="Arial Narrow"/>
                                <w:b/>
                                <w:bCs/>
                              </w:rPr>
                            </w:pPr>
                            <w:r>
                              <w:rPr>
                                <w:rFonts w:ascii="Arial Narrow" w:hAnsi="Arial Narrow"/>
                                <w:b/>
                                <w:bCs/>
                              </w:rPr>
                              <w:t>K</w:t>
                            </w:r>
                            <w:r w:rsidR="00DF0E6E" w:rsidRPr="001306C6">
                              <w:rPr>
                                <w:rFonts w:ascii="Arial Narrow" w:hAnsi="Arial Narrow"/>
                                <w:b/>
                                <w:bCs/>
                              </w:rPr>
                              <w:t>.5.1 Broschüre: Für einen fairen und respektvollen Umgang miteinander. Handreichung zum Umgang mit sozialen Konflikten, Mobbing, Grenzverletzungen und sexualisierter Gewalt am Arbeitsplatz</w:t>
                            </w:r>
                          </w:p>
                          <w:p w14:paraId="46712221" w14:textId="77777777" w:rsidR="00DF0E6E" w:rsidRPr="0048192A" w:rsidRDefault="00DF0E6E" w:rsidP="001C79D7">
                            <w:pPr>
                              <w:rPr>
                                <w:rFonts w:ascii="Arial Narrow" w:hAnsi="Arial Narrow"/>
                              </w:rPr>
                            </w:pPr>
                            <w:r>
                              <w:rPr>
                                <w:rFonts w:ascii="Arial Narrow" w:hAnsi="Arial Narrow"/>
                              </w:rPr>
                              <w:t>Die Broschüre beschäftigt sich mit den Themen des fairen und respektvollen Verhaltens am Arbeitsplatz. Es sind in der Veröffentlichung Differenzierungen und der jeweilige professionelle Umgang beschrieben.</w:t>
                            </w:r>
                          </w:p>
                          <w:p w14:paraId="7D373243" w14:textId="451F8D9A" w:rsidR="00DF0E6E" w:rsidRPr="00DF0E6E" w:rsidRDefault="00010744" w:rsidP="00BE6636">
                            <w:pPr>
                              <w:pStyle w:val="Listenabsatz"/>
                              <w:numPr>
                                <w:ilvl w:val="0"/>
                                <w:numId w:val="7"/>
                              </w:numPr>
                              <w:rPr>
                                <w:rFonts w:ascii="Arial Narrow" w:hAnsi="Arial Narrow"/>
                                <w:b/>
                                <w:bCs/>
                              </w:rPr>
                            </w:pPr>
                            <w:r>
                              <w:rPr>
                                <w:rFonts w:ascii="Arial Narrow" w:hAnsi="Arial Narrow"/>
                                <w:b/>
                                <w:bCs/>
                              </w:rPr>
                              <w:t>K</w:t>
                            </w:r>
                            <w:r w:rsidR="00DF0E6E" w:rsidRPr="00DF0E6E">
                              <w:rPr>
                                <w:rFonts w:ascii="Arial Narrow" w:hAnsi="Arial Narrow"/>
                                <w:b/>
                                <w:bCs/>
                              </w:rPr>
                              <w:t>.5.2 Diens</w:t>
                            </w:r>
                            <w:r w:rsidR="00DF0E6E">
                              <w:rPr>
                                <w:rFonts w:ascii="Arial Narrow" w:hAnsi="Arial Narrow"/>
                                <w:b/>
                                <w:bCs/>
                              </w:rPr>
                              <w:t>t</w:t>
                            </w:r>
                            <w:r w:rsidR="00DF0E6E" w:rsidRPr="00DF0E6E">
                              <w:rPr>
                                <w:rFonts w:ascii="Arial Narrow" w:hAnsi="Arial Narrow"/>
                                <w:b/>
                                <w:bCs/>
                              </w:rPr>
                              <w:t>vereinbarung zum Schutz vor sexueller Belästigung am Arbeitsplatz 2006 zwischen OKR und MAV</w:t>
                            </w:r>
                          </w:p>
                          <w:p w14:paraId="49903238" w14:textId="77777777" w:rsidR="00DF0E6E" w:rsidRPr="000C1AE6" w:rsidRDefault="00DF0E6E" w:rsidP="000C1AE6">
                            <w:pPr>
                              <w:rPr>
                                <w:rFonts w:ascii="Arial Narrow" w:hAnsi="Arial Narrow"/>
                              </w:rPr>
                            </w:pPr>
                            <w:r>
                              <w:rPr>
                                <w:rFonts w:ascii="Arial Narrow" w:hAnsi="Arial Narrow"/>
                              </w:rPr>
                              <w:t>Die Dienstvereinbarung gilt im Evangelischen Oberkirchenrat sei 2004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069A67" id="Textfeld 26" o:spid="_x0000_s1039" type="#_x0000_t202" style="position:absolute;left:0;text-align:left;margin-left:92.8pt;margin-top:36.6pt;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omKwIAAFs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" filled="f" strokeweight=".5pt">
                <v:textbox style="mso-fit-shape-to-text:t">
                  <w:txbxContent>
                    <w:p w14:paraId="6678E189" w14:textId="7210CDB2" w:rsidR="00DF0E6E" w:rsidRPr="001306C6" w:rsidRDefault="00010744" w:rsidP="00BE6636">
                      <w:pPr>
                        <w:pStyle w:val="Listenabsatz"/>
                        <w:numPr>
                          <w:ilvl w:val="0"/>
                          <w:numId w:val="7"/>
                        </w:numPr>
                        <w:rPr>
                          <w:rFonts w:ascii="Arial Narrow" w:hAnsi="Arial Narrow"/>
                          <w:b/>
                          <w:bCs/>
                        </w:rPr>
                      </w:pPr>
                      <w:r>
                        <w:rPr>
                          <w:rFonts w:ascii="Arial Narrow" w:hAnsi="Arial Narrow"/>
                          <w:b/>
                          <w:bCs/>
                        </w:rPr>
                        <w:t>K</w:t>
                      </w:r>
                      <w:r w:rsidR="00DF0E6E" w:rsidRPr="001306C6">
                        <w:rPr>
                          <w:rFonts w:ascii="Arial Narrow" w:hAnsi="Arial Narrow"/>
                          <w:b/>
                          <w:bCs/>
                        </w:rPr>
                        <w:t>.5.1 Broschüre: Für einen fairen und respektvollen Umgang miteinander. Handreichung zum Umgang mit sozialen Konflikten, Mobbing, Grenzverletzungen und sexualisierter Gewalt am Arbeitsplatz</w:t>
                      </w:r>
                    </w:p>
                    <w:p w14:paraId="46712221" w14:textId="77777777" w:rsidR="00DF0E6E" w:rsidRPr="0048192A" w:rsidRDefault="00DF0E6E" w:rsidP="001C79D7">
                      <w:pPr>
                        <w:rPr>
                          <w:rFonts w:ascii="Arial Narrow" w:hAnsi="Arial Narrow"/>
                        </w:rPr>
                      </w:pPr>
                      <w:r>
                        <w:rPr>
                          <w:rFonts w:ascii="Arial Narrow" w:hAnsi="Arial Narrow"/>
                        </w:rPr>
                        <w:t>Die Broschüre beschäftigt sich mit den Themen des fairen und respektvollen Verhaltens am Arbeitsplatz. Es sind in der Veröffentlichung Differenzierungen und der jeweilige professionelle Umgang beschrieben.</w:t>
                      </w:r>
                    </w:p>
                    <w:p w14:paraId="7D373243" w14:textId="451F8D9A" w:rsidR="00DF0E6E" w:rsidRPr="00DF0E6E" w:rsidRDefault="00010744" w:rsidP="00BE6636">
                      <w:pPr>
                        <w:pStyle w:val="Listenabsatz"/>
                        <w:numPr>
                          <w:ilvl w:val="0"/>
                          <w:numId w:val="7"/>
                        </w:numPr>
                        <w:rPr>
                          <w:rFonts w:ascii="Arial Narrow" w:hAnsi="Arial Narrow"/>
                          <w:b/>
                          <w:bCs/>
                        </w:rPr>
                      </w:pPr>
                      <w:r>
                        <w:rPr>
                          <w:rFonts w:ascii="Arial Narrow" w:hAnsi="Arial Narrow"/>
                          <w:b/>
                          <w:bCs/>
                        </w:rPr>
                        <w:t>K</w:t>
                      </w:r>
                      <w:r w:rsidR="00DF0E6E" w:rsidRPr="00DF0E6E">
                        <w:rPr>
                          <w:rFonts w:ascii="Arial Narrow" w:hAnsi="Arial Narrow"/>
                          <w:b/>
                          <w:bCs/>
                        </w:rPr>
                        <w:t>.5.2 Diens</w:t>
                      </w:r>
                      <w:r w:rsidR="00DF0E6E">
                        <w:rPr>
                          <w:rFonts w:ascii="Arial Narrow" w:hAnsi="Arial Narrow"/>
                          <w:b/>
                          <w:bCs/>
                        </w:rPr>
                        <w:t>t</w:t>
                      </w:r>
                      <w:r w:rsidR="00DF0E6E" w:rsidRPr="00DF0E6E">
                        <w:rPr>
                          <w:rFonts w:ascii="Arial Narrow" w:hAnsi="Arial Narrow"/>
                          <w:b/>
                          <w:bCs/>
                        </w:rPr>
                        <w:t>vereinbarung zum Schutz vor sexueller Belästigung am Arbeitsplatz 2006 zwischen OKR und MAV</w:t>
                      </w:r>
                    </w:p>
                    <w:p w14:paraId="49903238" w14:textId="77777777" w:rsidR="00DF0E6E" w:rsidRPr="000C1AE6" w:rsidRDefault="00DF0E6E" w:rsidP="000C1AE6">
                      <w:pPr>
                        <w:rPr>
                          <w:rFonts w:ascii="Arial Narrow" w:hAnsi="Arial Narrow"/>
                        </w:rPr>
                      </w:pPr>
                      <w:r>
                        <w:rPr>
                          <w:rFonts w:ascii="Arial Narrow" w:hAnsi="Arial Narrow"/>
                        </w:rPr>
                        <w:t>Die Dienstvereinbarung gilt im Evangelischen Oberkirchenrat sei 2004</w:t>
                      </w:r>
                    </w:p>
                  </w:txbxContent>
                </v:textbox>
                <w10:wrap type="square" anchorx="margin"/>
              </v:shape>
            </w:pict>
          </mc:Fallback>
        </mc:AlternateContent>
      </w:r>
      <w:r w:rsidR="00A860A3" w:rsidRPr="00C80754">
        <w:rPr>
          <w:rFonts w:ascii="Arial Narrow" w:hAnsi="Arial Narrow"/>
        </w:rPr>
        <w:t xml:space="preserve"> </w:t>
      </w:r>
      <w:r w:rsidR="001B7ADD" w:rsidRPr="00C80754">
        <w:rPr>
          <w:rFonts w:ascii="Arial Narrow" w:hAnsi="Arial Narrow"/>
        </w:rPr>
        <w:t>sexuelle Belästigung am Arbeitsplatz</w:t>
      </w:r>
      <w:bookmarkEnd w:id="18"/>
    </w:p>
    <w:p w14:paraId="7754B7A1" w14:textId="4555567B" w:rsidR="003E5004" w:rsidRPr="00C80754" w:rsidRDefault="003E5004" w:rsidP="001C79D7">
      <w:pPr>
        <w:rPr>
          <w:rFonts w:ascii="Arial Narrow" w:hAnsi="Arial Narrow"/>
        </w:rPr>
      </w:pPr>
    </w:p>
    <w:p w14:paraId="7AE11553" w14:textId="3F225D9F" w:rsidR="001B7ADD" w:rsidRPr="00C80754" w:rsidRDefault="001B7ADD">
      <w:pPr>
        <w:pStyle w:val="berschrift3"/>
        <w:spacing w:after="240"/>
        <w:ind w:left="567" w:hanging="567"/>
        <w:rPr>
          <w:rFonts w:ascii="Arial Narrow" w:hAnsi="Arial Narrow"/>
        </w:rPr>
      </w:pPr>
      <w:bookmarkStart w:id="19" w:name="_Toc150853855"/>
      <w:r w:rsidRPr="00C80754">
        <w:rPr>
          <w:rFonts w:ascii="Arial Narrow" w:hAnsi="Arial Narrow"/>
        </w:rPr>
        <w:t>Fallkonstellation häusliches Umfeld</w:t>
      </w:r>
      <w:r w:rsidR="009874A8" w:rsidRPr="00C80754">
        <w:rPr>
          <w:rFonts w:ascii="Arial Narrow" w:hAnsi="Arial Narrow"/>
        </w:rPr>
        <w:t xml:space="preserve"> / Verdacht a</w:t>
      </w:r>
      <w:r w:rsidR="00845C4D" w:rsidRPr="00C80754">
        <w:rPr>
          <w:rFonts w:ascii="Arial Narrow" w:hAnsi="Arial Narrow"/>
        </w:rPr>
        <w:t>uf Kindeswohlgefährdung</w:t>
      </w:r>
      <w:bookmarkEnd w:id="19"/>
    </w:p>
    <w:p w14:paraId="73AF9DA4" w14:textId="344A07C1" w:rsidR="001C79D7" w:rsidRPr="00C80754" w:rsidRDefault="002741AF" w:rsidP="001C79D7">
      <w:pPr>
        <w:rPr>
          <w:rFonts w:ascii="Arial Narrow" w:hAnsi="Arial Narrow"/>
        </w:rPr>
      </w:pPr>
      <w:r w:rsidRPr="00C80754">
        <w:rPr>
          <w:rFonts w:ascii="Arial Narrow" w:hAnsi="Arial Narrow"/>
        </w:rPr>
        <w:t>Als freier Träger der Jugendhilfe haben Sie eine Vereinbarung mit Ihrem örtlichen Jugendamt/Landratsamt (örtlicher Träger der Jugendhilfe) zum Vorgehen nach § 8a SGB VIII</w:t>
      </w:r>
      <w:r w:rsidR="00FE48B3" w:rsidRPr="00C80754">
        <w:rPr>
          <w:rFonts w:ascii="Arial Narrow" w:hAnsi="Arial Narrow"/>
        </w:rPr>
        <w:t xml:space="preserve">. Dieses Vorgehen ist bindend und im Rahmen eines Verdachtes auf Kindeswohlgefährdung </w:t>
      </w:r>
      <w:r w:rsidR="006D34E4" w:rsidRPr="00C80754">
        <w:rPr>
          <w:rFonts w:ascii="Arial Narrow" w:hAnsi="Arial Narrow"/>
        </w:rPr>
        <w:t>anzuwenden.</w:t>
      </w:r>
    </w:p>
    <w:p w14:paraId="4D52270F" w14:textId="4AA6B284" w:rsidR="00E06256" w:rsidRPr="00A967DF" w:rsidRDefault="00BE6636" w:rsidP="00BE6636">
      <w:pPr>
        <w:rPr>
          <w:rFonts w:ascii="Arial Narrow" w:hAnsi="Arial Narrow"/>
          <w:i/>
          <w:iCs/>
        </w:rPr>
      </w:pPr>
      <w:r w:rsidRPr="00A967DF">
        <w:rPr>
          <w:rFonts w:ascii="Arial Narrow" w:hAnsi="Arial Narrow"/>
          <w:i/>
          <w:iCs/>
        </w:rPr>
        <w:t>An dieser Stelle können Sie das Vorgehen bei Verdacht auf Kindeswohlgefährdung einfügen</w:t>
      </w:r>
      <w:r w:rsidR="00A967DF">
        <w:rPr>
          <w:rFonts w:ascii="Arial Narrow" w:hAnsi="Arial Narrow"/>
          <w:i/>
          <w:iCs/>
        </w:rPr>
        <w:t>, wenn Sie unter die Regelungen fallen.</w:t>
      </w:r>
    </w:p>
    <w:p w14:paraId="057F1E6C" w14:textId="671E6677" w:rsidR="00A21786" w:rsidRPr="00C80754" w:rsidRDefault="00A21786" w:rsidP="00BE6636">
      <w:pPr>
        <w:rPr>
          <w:rFonts w:ascii="Arial Narrow" w:hAnsi="Arial Narrow"/>
        </w:rPr>
      </w:pPr>
    </w:p>
    <w:sectPr w:rsidR="00A21786" w:rsidRPr="00C80754" w:rsidSect="00DD615B">
      <w:headerReference w:type="first" r:id="rId26"/>
      <w:pgSz w:w="11906" w:h="16838"/>
      <w:pgMar w:top="1134" w:right="1417" w:bottom="1843" w:left="1417" w:header="567" w:footer="10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B862" w14:textId="77777777" w:rsidR="00EF52FD" w:rsidRDefault="00EF52FD" w:rsidP="0009223E">
      <w:pPr>
        <w:spacing w:after="0" w:line="240" w:lineRule="auto"/>
      </w:pPr>
      <w:r>
        <w:separator/>
      </w:r>
    </w:p>
  </w:endnote>
  <w:endnote w:type="continuationSeparator" w:id="0">
    <w:p w14:paraId="5FEAB3FB" w14:textId="77777777" w:rsidR="00EF52FD" w:rsidRDefault="00EF52FD" w:rsidP="0009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PS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B257" w14:textId="1F8E5587" w:rsidR="00E73B04" w:rsidRPr="000572F9" w:rsidRDefault="000572F9" w:rsidP="000572F9">
    <w:pPr>
      <w:pStyle w:val="Fuzeile"/>
    </w:pPr>
    <w:r w:rsidRPr="000572F9">
      <w:rPr>
        <w:noProof/>
      </w:rPr>
      <w:drawing>
        <wp:anchor distT="0" distB="0" distL="114300" distR="114300" simplePos="0" relativeHeight="251666432" behindDoc="0" locked="0" layoutInCell="1" allowOverlap="1" wp14:anchorId="5233EC04" wp14:editId="7E43E189">
          <wp:simplePos x="0" y="0"/>
          <wp:positionH relativeFrom="margin">
            <wp:align>center</wp:align>
          </wp:positionH>
          <wp:positionV relativeFrom="paragraph">
            <wp:posOffset>44450</wp:posOffset>
          </wp:positionV>
          <wp:extent cx="1487702" cy="654944"/>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
                    <a:extLst>
                      <a:ext uri="{28A0092B-C50C-407E-A947-70E740481C1C}">
                        <a14:useLocalDpi xmlns:a14="http://schemas.microsoft.com/office/drawing/2010/main" val="0"/>
                      </a:ext>
                    </a:extLst>
                  </a:blip>
                  <a:stretch>
                    <a:fillRect/>
                  </a:stretch>
                </pic:blipFill>
                <pic:spPr>
                  <a:xfrm>
                    <a:off x="0" y="0"/>
                    <a:ext cx="1487702" cy="65494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4A9C" w14:textId="0221B97C" w:rsidR="000A0444" w:rsidRDefault="00875406" w:rsidP="000A0444">
    <w:pPr>
      <w:pStyle w:val="Fuzeile"/>
      <w:spacing w:before="240"/>
      <w:jc w:val="center"/>
    </w:pPr>
    <w:r>
      <w:rPr>
        <w:noProof/>
      </w:rPr>
      <w:drawing>
        <wp:anchor distT="0" distB="0" distL="114300" distR="114300" simplePos="0" relativeHeight="251659264" behindDoc="0" locked="0" layoutInCell="1" allowOverlap="1" wp14:anchorId="4D659601" wp14:editId="7D3954A4">
          <wp:simplePos x="0" y="0"/>
          <wp:positionH relativeFrom="margin">
            <wp:align>center</wp:align>
          </wp:positionH>
          <wp:positionV relativeFrom="paragraph">
            <wp:posOffset>74295</wp:posOffset>
          </wp:positionV>
          <wp:extent cx="1487702" cy="654944"/>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
                    <a:extLst>
                      <a:ext uri="{28A0092B-C50C-407E-A947-70E740481C1C}">
                        <a14:useLocalDpi xmlns:a14="http://schemas.microsoft.com/office/drawing/2010/main" val="0"/>
                      </a:ext>
                    </a:extLst>
                  </a:blip>
                  <a:stretch>
                    <a:fillRect/>
                  </a:stretch>
                </pic:blipFill>
                <pic:spPr>
                  <a:xfrm>
                    <a:off x="0" y="0"/>
                    <a:ext cx="1487702" cy="65494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32553"/>
      <w:docPartObj>
        <w:docPartGallery w:val="Page Numbers (Bottom of Page)"/>
        <w:docPartUnique/>
      </w:docPartObj>
    </w:sdtPr>
    <w:sdtEndPr/>
    <w:sdtContent>
      <w:p w14:paraId="3C3DDF53" w14:textId="5A1B12E3" w:rsidR="00552B62" w:rsidRDefault="00552B62">
        <w:pPr>
          <w:pStyle w:val="Fuzeile"/>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C56D" w14:textId="312028D2" w:rsidR="00875406" w:rsidRPr="00875406" w:rsidRDefault="00875406" w:rsidP="008754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7A11" w14:textId="77777777" w:rsidR="00EF52FD" w:rsidRDefault="00EF52FD" w:rsidP="0009223E">
      <w:pPr>
        <w:spacing w:after="0" w:line="240" w:lineRule="auto"/>
      </w:pPr>
      <w:r>
        <w:separator/>
      </w:r>
    </w:p>
  </w:footnote>
  <w:footnote w:type="continuationSeparator" w:id="0">
    <w:p w14:paraId="3AB07BF9" w14:textId="77777777" w:rsidR="00EF52FD" w:rsidRDefault="00EF52FD" w:rsidP="0009223E">
      <w:pPr>
        <w:spacing w:after="0" w:line="240" w:lineRule="auto"/>
      </w:pPr>
      <w:r>
        <w:continuationSeparator/>
      </w:r>
    </w:p>
  </w:footnote>
  <w:footnote w:id="1">
    <w:p w14:paraId="4ED11917" w14:textId="77777777" w:rsidR="003C4D5F" w:rsidRDefault="003C4D5F" w:rsidP="003C4D5F">
      <w:pPr>
        <w:pStyle w:val="Funotentext"/>
      </w:pPr>
      <w:r w:rsidRPr="003B1A0D">
        <w:rPr>
          <w:rFonts w:ascii="Arial Narrow" w:hAnsi="Arial Narrow" w:cs="Arial"/>
          <w:sz w:val="16"/>
          <w:szCs w:val="16"/>
          <w:vertAlign w:val="superscript"/>
        </w:rPr>
        <w:footnoteRef/>
      </w:r>
      <w:r w:rsidRPr="003B1A0D">
        <w:rPr>
          <w:rFonts w:ascii="Arial Narrow" w:hAnsi="Arial Narrow" w:cs="Arial"/>
          <w:sz w:val="16"/>
          <w:szCs w:val="16"/>
        </w:rPr>
        <w:t xml:space="preserve"> Damit ist eine Person gemeint, die das Thema</w:t>
      </w:r>
      <w:r>
        <w:rPr>
          <w:rFonts w:ascii="Arial Narrow" w:hAnsi="Arial Narrow" w:cs="Arial"/>
          <w:sz w:val="16"/>
          <w:szCs w:val="16"/>
        </w:rPr>
        <w:t xml:space="preserve"> im Blick hat und immer wieder dafür sorgt, dass es alle im Blick haben und es besprochen/weiterentwickelt wird</w:t>
      </w:r>
    </w:p>
  </w:footnote>
  <w:footnote w:id="2">
    <w:p w14:paraId="3E813BEC" w14:textId="77777777" w:rsidR="00B42C65" w:rsidRPr="00D32B58" w:rsidRDefault="00B42C65" w:rsidP="00B42C65">
      <w:pPr>
        <w:spacing w:after="0" w:line="240" w:lineRule="auto"/>
        <w:rPr>
          <w:rFonts w:cs="Arial"/>
          <w:sz w:val="18"/>
          <w:szCs w:val="18"/>
        </w:rPr>
      </w:pPr>
      <w:r w:rsidRPr="00D32B58">
        <w:rPr>
          <w:rStyle w:val="Funotenzeichen"/>
          <w:sz w:val="18"/>
          <w:szCs w:val="18"/>
        </w:rPr>
        <w:footnoteRef/>
      </w:r>
      <w:r w:rsidRPr="00D32B58">
        <w:rPr>
          <w:sz w:val="18"/>
          <w:szCs w:val="18"/>
        </w:rPr>
        <w:t xml:space="preserve"> </w:t>
      </w:r>
      <w:r w:rsidRPr="00D32B58">
        <w:rPr>
          <w:rFonts w:cs="Arial"/>
          <w:sz w:val="18"/>
          <w:szCs w:val="18"/>
        </w:rPr>
        <w:t>Beschreibung der Zielgruppe und deren Risiken (Lebensgeschichtlich, Bezogen auf das Alter/Abhängigkeiten, Bedürftigkeit)</w:t>
      </w:r>
    </w:p>
  </w:footnote>
  <w:footnote w:id="3">
    <w:p w14:paraId="7EE4B1F5" w14:textId="77777777" w:rsidR="00B42C65" w:rsidRPr="00D32B58" w:rsidRDefault="00B42C65" w:rsidP="00B42C65">
      <w:pPr>
        <w:pStyle w:val="Funotentext"/>
        <w:rPr>
          <w:sz w:val="18"/>
          <w:szCs w:val="18"/>
        </w:rPr>
      </w:pPr>
      <w:r w:rsidRPr="00D32B58">
        <w:rPr>
          <w:rStyle w:val="Funotenzeichen"/>
          <w:sz w:val="18"/>
          <w:szCs w:val="18"/>
        </w:rPr>
        <w:footnoteRef/>
      </w:r>
      <w:r w:rsidRPr="00D32B58">
        <w:rPr>
          <w:sz w:val="18"/>
          <w:szCs w:val="18"/>
        </w:rPr>
        <w:t xml:space="preserve"> Kindertageseinrichtungen, z.B. müssen für die Erteilung einer Betriebserlaubnis durch den überörtlichen Träger der Jugendhilfe ein umfassendes Schutzkonzept vorlegen, vgl. § 45 SGB VIII</w:t>
      </w:r>
    </w:p>
  </w:footnote>
  <w:footnote w:id="4">
    <w:p w14:paraId="268C136B" w14:textId="77777777" w:rsidR="00B42C65" w:rsidRDefault="00B42C65" w:rsidP="00B42C65">
      <w:pPr>
        <w:pStyle w:val="Funotentext"/>
      </w:pPr>
      <w:r w:rsidRPr="00D32B58">
        <w:rPr>
          <w:rStyle w:val="Funotenzeichen"/>
          <w:sz w:val="18"/>
          <w:szCs w:val="18"/>
        </w:rPr>
        <w:footnoteRef/>
      </w:r>
      <w:r w:rsidRPr="00D32B58">
        <w:rPr>
          <w:sz w:val="18"/>
          <w:szCs w:val="18"/>
        </w:rPr>
        <w:t xml:space="preserve"> Achten Sie darauf, dass keine inhaltlichen Widersprüche bestehen.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9263" w14:textId="77777777" w:rsidR="001D7D44" w:rsidRDefault="001D7D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BD56" w14:textId="77777777" w:rsidR="00875406" w:rsidRDefault="008754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FABD" w14:textId="57D6F149" w:rsidR="000572F9" w:rsidRPr="00DD615B" w:rsidRDefault="000572F9" w:rsidP="00DD61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88F"/>
    <w:multiLevelType w:val="hybridMultilevel"/>
    <w:tmpl w:val="BDDE7AB4"/>
    <w:lvl w:ilvl="0" w:tplc="F55424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10BB4"/>
    <w:multiLevelType w:val="hybridMultilevel"/>
    <w:tmpl w:val="0A78E2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55DDB"/>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4" w15:restartNumberingAfterBreak="0">
    <w:nsid w:val="0F544721"/>
    <w:multiLevelType w:val="hybridMultilevel"/>
    <w:tmpl w:val="21BA456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493910"/>
    <w:multiLevelType w:val="hybridMultilevel"/>
    <w:tmpl w:val="D062B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E51E9"/>
    <w:multiLevelType w:val="hybridMultilevel"/>
    <w:tmpl w:val="4AFC1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D21707"/>
    <w:multiLevelType w:val="hybridMultilevel"/>
    <w:tmpl w:val="164CE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852899"/>
    <w:multiLevelType w:val="hybridMultilevel"/>
    <w:tmpl w:val="4F4C8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E73EEC"/>
    <w:multiLevelType w:val="hybridMultilevel"/>
    <w:tmpl w:val="D06A1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4E05D4"/>
    <w:multiLevelType w:val="hybridMultilevel"/>
    <w:tmpl w:val="8E84C6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3D24D2"/>
    <w:multiLevelType w:val="hybridMultilevel"/>
    <w:tmpl w:val="87843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D87BED"/>
    <w:multiLevelType w:val="hybridMultilevel"/>
    <w:tmpl w:val="1E142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0B0A60"/>
    <w:multiLevelType w:val="hybridMultilevel"/>
    <w:tmpl w:val="4EAC9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231ABC"/>
    <w:multiLevelType w:val="hybridMultilevel"/>
    <w:tmpl w:val="88D24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E5473A"/>
    <w:multiLevelType w:val="hybridMultilevel"/>
    <w:tmpl w:val="5060D05E"/>
    <w:lvl w:ilvl="0" w:tplc="04070001">
      <w:start w:val="1"/>
      <w:numFmt w:val="bullet"/>
      <w:lvlText w:val=""/>
      <w:lvlJc w:val="left"/>
      <w:pPr>
        <w:ind w:left="720" w:hanging="360"/>
      </w:pPr>
      <w:rPr>
        <w:rFonts w:ascii="Symbol" w:hAnsi="Symbol" w:hint="default"/>
      </w:rPr>
    </w:lvl>
    <w:lvl w:ilvl="1" w:tplc="2506AA9C">
      <w:numFmt w:val="bullet"/>
      <w:lvlText w:val="•"/>
      <w:lvlJc w:val="left"/>
      <w:pPr>
        <w:ind w:left="1785" w:hanging="705"/>
      </w:pPr>
      <w:rPr>
        <w:rFonts w:ascii="Arial Narrow" w:eastAsia="Times New Roman" w:hAnsi="Arial Narrow"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1F05E5"/>
    <w:multiLevelType w:val="hybridMultilevel"/>
    <w:tmpl w:val="224C2F8A"/>
    <w:lvl w:ilvl="0" w:tplc="ED98A48E">
      <w:start w:val="1"/>
      <w:numFmt w:val="upperRoman"/>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A9434D2"/>
    <w:multiLevelType w:val="hybridMultilevel"/>
    <w:tmpl w:val="3BA24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7D56AB"/>
    <w:multiLevelType w:val="hybridMultilevel"/>
    <w:tmpl w:val="488C7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9E302F"/>
    <w:multiLevelType w:val="hybridMultilevel"/>
    <w:tmpl w:val="8E26E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B355E8"/>
    <w:multiLevelType w:val="hybridMultilevel"/>
    <w:tmpl w:val="E6EC9AEA"/>
    <w:lvl w:ilvl="0" w:tplc="9B56D5E4">
      <w:start w:val="1"/>
      <w:numFmt w:val="bullet"/>
      <w:pStyle w:val="Aufzhlung2Ordnung"/>
      <w:lvlText w:val="›"/>
      <w:lvlJc w:val="left"/>
      <w:pPr>
        <w:ind w:left="928" w:hanging="360"/>
      </w:pPr>
      <w:rPr>
        <w:rFonts w:ascii="Arial"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083EA3"/>
    <w:multiLevelType w:val="hybridMultilevel"/>
    <w:tmpl w:val="6C986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7568DF"/>
    <w:multiLevelType w:val="hybridMultilevel"/>
    <w:tmpl w:val="DDA82E62"/>
    <w:lvl w:ilvl="0" w:tplc="4402656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1B61B15"/>
    <w:multiLevelType w:val="hybridMultilevel"/>
    <w:tmpl w:val="170C8FD0"/>
    <w:lvl w:ilvl="0" w:tplc="A6C44AF4">
      <w:start w:val="1"/>
      <w:numFmt w:val="bullet"/>
      <w:pStyle w:val="Aufzhlung1Ordnung"/>
      <w:lvlText w:val=""/>
      <w:lvlJc w:val="left"/>
      <w:pPr>
        <w:ind w:left="1431" w:hanging="1431"/>
      </w:pPr>
      <w:rPr>
        <w:rFonts w:ascii="Wingdings" w:hAnsi="Wingdings" w:hint="default"/>
        <w:color w:val="00AEEF"/>
        <w:sz w:val="15"/>
        <w:vertAlign w:val="baseline"/>
      </w:rPr>
    </w:lvl>
    <w:lvl w:ilvl="1" w:tplc="2D5A3DD4">
      <w:numFmt w:val="bullet"/>
      <w:lvlText w:val="–"/>
      <w:lvlJc w:val="left"/>
      <w:pPr>
        <w:ind w:left="1440" w:hanging="360"/>
      </w:pPr>
      <w:rPr>
        <w:rFonts w:ascii="ArialMT" w:eastAsiaTheme="minorEastAsia" w:hAnsi="ArialMT" w:cs="ArialM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A9729E"/>
    <w:multiLevelType w:val="hybridMultilevel"/>
    <w:tmpl w:val="BE2E64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3549842">
    <w:abstractNumId w:val="3"/>
  </w:num>
  <w:num w:numId="2" w16cid:durableId="1916358323">
    <w:abstractNumId w:val="24"/>
  </w:num>
  <w:num w:numId="3" w16cid:durableId="1898859252">
    <w:abstractNumId w:val="21"/>
  </w:num>
  <w:num w:numId="4" w16cid:durableId="1814059781">
    <w:abstractNumId w:val="10"/>
  </w:num>
  <w:num w:numId="5" w16cid:durableId="1684045109">
    <w:abstractNumId w:val="2"/>
  </w:num>
  <w:num w:numId="6" w16cid:durableId="1252393912">
    <w:abstractNumId w:val="18"/>
  </w:num>
  <w:num w:numId="7" w16cid:durableId="423260144">
    <w:abstractNumId w:val="0"/>
  </w:num>
  <w:num w:numId="8" w16cid:durableId="1945380458">
    <w:abstractNumId w:val="22"/>
  </w:num>
  <w:num w:numId="9" w16cid:durableId="1319918164">
    <w:abstractNumId w:val="7"/>
  </w:num>
  <w:num w:numId="10" w16cid:durableId="141117787">
    <w:abstractNumId w:val="11"/>
  </w:num>
  <w:num w:numId="11" w16cid:durableId="1732653167">
    <w:abstractNumId w:val="12"/>
  </w:num>
  <w:num w:numId="12" w16cid:durableId="1089423309">
    <w:abstractNumId w:val="8"/>
  </w:num>
  <w:num w:numId="13" w16cid:durableId="115100394">
    <w:abstractNumId w:val="13"/>
  </w:num>
  <w:num w:numId="14" w16cid:durableId="1222593547">
    <w:abstractNumId w:val="5"/>
  </w:num>
  <w:num w:numId="15" w16cid:durableId="481968340">
    <w:abstractNumId w:val="14"/>
  </w:num>
  <w:num w:numId="16" w16cid:durableId="2041318617">
    <w:abstractNumId w:val="3"/>
  </w:num>
  <w:num w:numId="17" w16cid:durableId="1160001053">
    <w:abstractNumId w:val="3"/>
  </w:num>
  <w:num w:numId="18" w16cid:durableId="1114982951">
    <w:abstractNumId w:val="3"/>
  </w:num>
  <w:num w:numId="19" w16cid:durableId="1029257736">
    <w:abstractNumId w:val="1"/>
  </w:num>
  <w:num w:numId="20" w16cid:durableId="2110273154">
    <w:abstractNumId w:val="17"/>
  </w:num>
  <w:num w:numId="21" w16cid:durableId="1464619677">
    <w:abstractNumId w:val="6"/>
  </w:num>
  <w:num w:numId="22" w16cid:durableId="310989576">
    <w:abstractNumId w:val="25"/>
  </w:num>
  <w:num w:numId="23" w16cid:durableId="568808414">
    <w:abstractNumId w:val="16"/>
  </w:num>
  <w:num w:numId="24" w16cid:durableId="733742378">
    <w:abstractNumId w:val="20"/>
  </w:num>
  <w:num w:numId="25" w16cid:durableId="1452242230">
    <w:abstractNumId w:val="9"/>
  </w:num>
  <w:num w:numId="26" w16cid:durableId="442727788">
    <w:abstractNumId w:val="3"/>
  </w:num>
  <w:num w:numId="27" w16cid:durableId="1157648870">
    <w:abstractNumId w:val="3"/>
  </w:num>
  <w:num w:numId="28" w16cid:durableId="927613851">
    <w:abstractNumId w:val="3"/>
  </w:num>
  <w:num w:numId="29" w16cid:durableId="632637174">
    <w:abstractNumId w:val="3"/>
  </w:num>
  <w:num w:numId="30" w16cid:durableId="1031955572">
    <w:abstractNumId w:val="4"/>
  </w:num>
  <w:num w:numId="31" w16cid:durableId="212545459">
    <w:abstractNumId w:val="23"/>
  </w:num>
  <w:num w:numId="32" w16cid:durableId="2130968884">
    <w:abstractNumId w:val="15"/>
  </w:num>
  <w:num w:numId="33" w16cid:durableId="106799618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E1"/>
    <w:rsid w:val="0000079D"/>
    <w:rsid w:val="000008D9"/>
    <w:rsid w:val="0000480E"/>
    <w:rsid w:val="00005795"/>
    <w:rsid w:val="000068AB"/>
    <w:rsid w:val="000106C8"/>
    <w:rsid w:val="00010744"/>
    <w:rsid w:val="00010FBB"/>
    <w:rsid w:val="0001167D"/>
    <w:rsid w:val="000117A8"/>
    <w:rsid w:val="0001220D"/>
    <w:rsid w:val="00013AB1"/>
    <w:rsid w:val="00014CE3"/>
    <w:rsid w:val="0001576C"/>
    <w:rsid w:val="000163BE"/>
    <w:rsid w:val="00017061"/>
    <w:rsid w:val="00017672"/>
    <w:rsid w:val="00017FD5"/>
    <w:rsid w:val="00021760"/>
    <w:rsid w:val="000246E2"/>
    <w:rsid w:val="000278A4"/>
    <w:rsid w:val="00031C04"/>
    <w:rsid w:val="00032995"/>
    <w:rsid w:val="00042FCC"/>
    <w:rsid w:val="0004389A"/>
    <w:rsid w:val="00045062"/>
    <w:rsid w:val="00047061"/>
    <w:rsid w:val="00047684"/>
    <w:rsid w:val="0005091C"/>
    <w:rsid w:val="000548D0"/>
    <w:rsid w:val="000572F9"/>
    <w:rsid w:val="00060614"/>
    <w:rsid w:val="00061C45"/>
    <w:rsid w:val="00065483"/>
    <w:rsid w:val="000656B8"/>
    <w:rsid w:val="00066EF0"/>
    <w:rsid w:val="00071DA1"/>
    <w:rsid w:val="00074AC4"/>
    <w:rsid w:val="00075103"/>
    <w:rsid w:val="0008071A"/>
    <w:rsid w:val="00080DEE"/>
    <w:rsid w:val="00080F36"/>
    <w:rsid w:val="00084117"/>
    <w:rsid w:val="00085BC0"/>
    <w:rsid w:val="00085E60"/>
    <w:rsid w:val="00087F3F"/>
    <w:rsid w:val="000903B7"/>
    <w:rsid w:val="00090AAF"/>
    <w:rsid w:val="00091324"/>
    <w:rsid w:val="00091FAE"/>
    <w:rsid w:val="0009223E"/>
    <w:rsid w:val="00092D45"/>
    <w:rsid w:val="00096697"/>
    <w:rsid w:val="000A0444"/>
    <w:rsid w:val="000A0A49"/>
    <w:rsid w:val="000A1264"/>
    <w:rsid w:val="000A1419"/>
    <w:rsid w:val="000A5BDA"/>
    <w:rsid w:val="000A5D1E"/>
    <w:rsid w:val="000A6173"/>
    <w:rsid w:val="000A696E"/>
    <w:rsid w:val="000B2357"/>
    <w:rsid w:val="000B28F2"/>
    <w:rsid w:val="000B4B87"/>
    <w:rsid w:val="000B6C6E"/>
    <w:rsid w:val="000C067C"/>
    <w:rsid w:val="000C1386"/>
    <w:rsid w:val="000C1D62"/>
    <w:rsid w:val="000C25A8"/>
    <w:rsid w:val="000C370C"/>
    <w:rsid w:val="000C3FBD"/>
    <w:rsid w:val="000C5B45"/>
    <w:rsid w:val="000C7C62"/>
    <w:rsid w:val="000D17DD"/>
    <w:rsid w:val="000D238E"/>
    <w:rsid w:val="000D2688"/>
    <w:rsid w:val="000D2ACA"/>
    <w:rsid w:val="000D30A2"/>
    <w:rsid w:val="000D37B7"/>
    <w:rsid w:val="000D3B04"/>
    <w:rsid w:val="000D4105"/>
    <w:rsid w:val="000D4EE1"/>
    <w:rsid w:val="000D5924"/>
    <w:rsid w:val="000D65D9"/>
    <w:rsid w:val="000D6E73"/>
    <w:rsid w:val="000D7831"/>
    <w:rsid w:val="000E07A0"/>
    <w:rsid w:val="000E1A22"/>
    <w:rsid w:val="000E655F"/>
    <w:rsid w:val="000F066E"/>
    <w:rsid w:val="000F5181"/>
    <w:rsid w:val="000F5E75"/>
    <w:rsid w:val="000F6D98"/>
    <w:rsid w:val="00101A24"/>
    <w:rsid w:val="00102565"/>
    <w:rsid w:val="00102818"/>
    <w:rsid w:val="001039A8"/>
    <w:rsid w:val="001050DA"/>
    <w:rsid w:val="001119FA"/>
    <w:rsid w:val="00111AC4"/>
    <w:rsid w:val="00113C41"/>
    <w:rsid w:val="00116474"/>
    <w:rsid w:val="00120705"/>
    <w:rsid w:val="0012351E"/>
    <w:rsid w:val="00123CFF"/>
    <w:rsid w:val="001247E4"/>
    <w:rsid w:val="0012485B"/>
    <w:rsid w:val="00125704"/>
    <w:rsid w:val="00125934"/>
    <w:rsid w:val="00126247"/>
    <w:rsid w:val="00126391"/>
    <w:rsid w:val="001306C6"/>
    <w:rsid w:val="0013109E"/>
    <w:rsid w:val="0013163B"/>
    <w:rsid w:val="00134189"/>
    <w:rsid w:val="00135674"/>
    <w:rsid w:val="00136824"/>
    <w:rsid w:val="0014069C"/>
    <w:rsid w:val="0014166A"/>
    <w:rsid w:val="00142457"/>
    <w:rsid w:val="001440D9"/>
    <w:rsid w:val="00144183"/>
    <w:rsid w:val="0014461E"/>
    <w:rsid w:val="00145113"/>
    <w:rsid w:val="001455AC"/>
    <w:rsid w:val="001474AD"/>
    <w:rsid w:val="001479E1"/>
    <w:rsid w:val="00147EBB"/>
    <w:rsid w:val="00150A51"/>
    <w:rsid w:val="001512E6"/>
    <w:rsid w:val="001517ED"/>
    <w:rsid w:val="0015346E"/>
    <w:rsid w:val="00154937"/>
    <w:rsid w:val="00155ACF"/>
    <w:rsid w:val="00155E1C"/>
    <w:rsid w:val="00155FCF"/>
    <w:rsid w:val="00160803"/>
    <w:rsid w:val="001609B6"/>
    <w:rsid w:val="001613AD"/>
    <w:rsid w:val="00163D95"/>
    <w:rsid w:val="0016406F"/>
    <w:rsid w:val="001648BD"/>
    <w:rsid w:val="00165CF1"/>
    <w:rsid w:val="00165EE1"/>
    <w:rsid w:val="001677D0"/>
    <w:rsid w:val="001707C5"/>
    <w:rsid w:val="001717AB"/>
    <w:rsid w:val="00172BEE"/>
    <w:rsid w:val="00173498"/>
    <w:rsid w:val="00174DE3"/>
    <w:rsid w:val="00174EF7"/>
    <w:rsid w:val="001778AA"/>
    <w:rsid w:val="001801FE"/>
    <w:rsid w:val="0018057A"/>
    <w:rsid w:val="001808BE"/>
    <w:rsid w:val="00180DA1"/>
    <w:rsid w:val="001810F5"/>
    <w:rsid w:val="00181451"/>
    <w:rsid w:val="00184905"/>
    <w:rsid w:val="00184FA4"/>
    <w:rsid w:val="00192EEB"/>
    <w:rsid w:val="00193119"/>
    <w:rsid w:val="001943AB"/>
    <w:rsid w:val="001954AF"/>
    <w:rsid w:val="0019619B"/>
    <w:rsid w:val="00196EA8"/>
    <w:rsid w:val="0019711E"/>
    <w:rsid w:val="001A58EB"/>
    <w:rsid w:val="001A60CA"/>
    <w:rsid w:val="001A7AAD"/>
    <w:rsid w:val="001A7F60"/>
    <w:rsid w:val="001B165D"/>
    <w:rsid w:val="001B5B4D"/>
    <w:rsid w:val="001B65C1"/>
    <w:rsid w:val="001B7ADD"/>
    <w:rsid w:val="001B7F0D"/>
    <w:rsid w:val="001C0D78"/>
    <w:rsid w:val="001C12F7"/>
    <w:rsid w:val="001C1399"/>
    <w:rsid w:val="001C43FC"/>
    <w:rsid w:val="001C5C93"/>
    <w:rsid w:val="001C64CC"/>
    <w:rsid w:val="001C6B11"/>
    <w:rsid w:val="001C79D7"/>
    <w:rsid w:val="001D0100"/>
    <w:rsid w:val="001D0B74"/>
    <w:rsid w:val="001D4AF6"/>
    <w:rsid w:val="001D4F3B"/>
    <w:rsid w:val="001D5B66"/>
    <w:rsid w:val="001D73B2"/>
    <w:rsid w:val="001D7D44"/>
    <w:rsid w:val="001E210A"/>
    <w:rsid w:val="001E2C91"/>
    <w:rsid w:val="001E34E7"/>
    <w:rsid w:val="001E469A"/>
    <w:rsid w:val="001E495B"/>
    <w:rsid w:val="001E5CE3"/>
    <w:rsid w:val="001E706E"/>
    <w:rsid w:val="001E75EE"/>
    <w:rsid w:val="001E7B62"/>
    <w:rsid w:val="001F12E3"/>
    <w:rsid w:val="001F1717"/>
    <w:rsid w:val="001F2DC8"/>
    <w:rsid w:val="001F4CC9"/>
    <w:rsid w:val="001F6E5F"/>
    <w:rsid w:val="001F76A8"/>
    <w:rsid w:val="0020014D"/>
    <w:rsid w:val="00200B8E"/>
    <w:rsid w:val="002016D6"/>
    <w:rsid w:val="0020554F"/>
    <w:rsid w:val="00205C9C"/>
    <w:rsid w:val="0021076E"/>
    <w:rsid w:val="00211448"/>
    <w:rsid w:val="00214691"/>
    <w:rsid w:val="00215986"/>
    <w:rsid w:val="00215C83"/>
    <w:rsid w:val="00215EFC"/>
    <w:rsid w:val="00217523"/>
    <w:rsid w:val="00220BC5"/>
    <w:rsid w:val="00223A01"/>
    <w:rsid w:val="00223BB3"/>
    <w:rsid w:val="00224740"/>
    <w:rsid w:val="002270C4"/>
    <w:rsid w:val="002303B6"/>
    <w:rsid w:val="00232EF3"/>
    <w:rsid w:val="002338A2"/>
    <w:rsid w:val="00233988"/>
    <w:rsid w:val="00234395"/>
    <w:rsid w:val="0023514F"/>
    <w:rsid w:val="002353CB"/>
    <w:rsid w:val="002370A4"/>
    <w:rsid w:val="00241B74"/>
    <w:rsid w:val="00242799"/>
    <w:rsid w:val="00244A9B"/>
    <w:rsid w:val="00247314"/>
    <w:rsid w:val="002524FE"/>
    <w:rsid w:val="00255041"/>
    <w:rsid w:val="002559AF"/>
    <w:rsid w:val="00255DB0"/>
    <w:rsid w:val="002571E4"/>
    <w:rsid w:val="0026056B"/>
    <w:rsid w:val="00264720"/>
    <w:rsid w:val="00265150"/>
    <w:rsid w:val="00270411"/>
    <w:rsid w:val="00270F2E"/>
    <w:rsid w:val="00272FA6"/>
    <w:rsid w:val="002741AF"/>
    <w:rsid w:val="0027420A"/>
    <w:rsid w:val="002764FC"/>
    <w:rsid w:val="0028073B"/>
    <w:rsid w:val="00283E59"/>
    <w:rsid w:val="00285530"/>
    <w:rsid w:val="0028761E"/>
    <w:rsid w:val="002876F1"/>
    <w:rsid w:val="002909D7"/>
    <w:rsid w:val="00290C68"/>
    <w:rsid w:val="00290E2E"/>
    <w:rsid w:val="002939C8"/>
    <w:rsid w:val="00293A97"/>
    <w:rsid w:val="002945EA"/>
    <w:rsid w:val="00297FCB"/>
    <w:rsid w:val="002A1873"/>
    <w:rsid w:val="002A66A0"/>
    <w:rsid w:val="002A69DC"/>
    <w:rsid w:val="002A7463"/>
    <w:rsid w:val="002B049E"/>
    <w:rsid w:val="002B13E5"/>
    <w:rsid w:val="002B732B"/>
    <w:rsid w:val="002C07C8"/>
    <w:rsid w:val="002C0E2F"/>
    <w:rsid w:val="002C302A"/>
    <w:rsid w:val="002C3471"/>
    <w:rsid w:val="002C56B7"/>
    <w:rsid w:val="002C5FC5"/>
    <w:rsid w:val="002C64E8"/>
    <w:rsid w:val="002D064E"/>
    <w:rsid w:val="002D34B7"/>
    <w:rsid w:val="002D35A3"/>
    <w:rsid w:val="002D4A18"/>
    <w:rsid w:val="002D6338"/>
    <w:rsid w:val="002E2B3F"/>
    <w:rsid w:val="002E39E2"/>
    <w:rsid w:val="002E422E"/>
    <w:rsid w:val="002F1469"/>
    <w:rsid w:val="002F1EFF"/>
    <w:rsid w:val="002F3623"/>
    <w:rsid w:val="002F44EA"/>
    <w:rsid w:val="002F5ACB"/>
    <w:rsid w:val="002F716E"/>
    <w:rsid w:val="002F7BF5"/>
    <w:rsid w:val="00300325"/>
    <w:rsid w:val="00312E2F"/>
    <w:rsid w:val="00313AB6"/>
    <w:rsid w:val="0031449B"/>
    <w:rsid w:val="00314CCD"/>
    <w:rsid w:val="003211D7"/>
    <w:rsid w:val="00322C91"/>
    <w:rsid w:val="003239C3"/>
    <w:rsid w:val="00323D82"/>
    <w:rsid w:val="00324F2B"/>
    <w:rsid w:val="00325F57"/>
    <w:rsid w:val="0032762F"/>
    <w:rsid w:val="00327A36"/>
    <w:rsid w:val="00330DC9"/>
    <w:rsid w:val="003316CE"/>
    <w:rsid w:val="00333D86"/>
    <w:rsid w:val="00335501"/>
    <w:rsid w:val="003355D3"/>
    <w:rsid w:val="00336C8D"/>
    <w:rsid w:val="003371FF"/>
    <w:rsid w:val="00337548"/>
    <w:rsid w:val="003405C4"/>
    <w:rsid w:val="00340BFF"/>
    <w:rsid w:val="00343574"/>
    <w:rsid w:val="00346ABA"/>
    <w:rsid w:val="0034797E"/>
    <w:rsid w:val="003526A9"/>
    <w:rsid w:val="00352BBC"/>
    <w:rsid w:val="003561A2"/>
    <w:rsid w:val="00357770"/>
    <w:rsid w:val="003606B3"/>
    <w:rsid w:val="00363BBB"/>
    <w:rsid w:val="00370DBA"/>
    <w:rsid w:val="003711D1"/>
    <w:rsid w:val="003711EE"/>
    <w:rsid w:val="00373DD3"/>
    <w:rsid w:val="00374C8F"/>
    <w:rsid w:val="003752F2"/>
    <w:rsid w:val="003758CB"/>
    <w:rsid w:val="00376366"/>
    <w:rsid w:val="0037656B"/>
    <w:rsid w:val="0037693F"/>
    <w:rsid w:val="00376B93"/>
    <w:rsid w:val="00377692"/>
    <w:rsid w:val="003857DE"/>
    <w:rsid w:val="00385E32"/>
    <w:rsid w:val="00385F3D"/>
    <w:rsid w:val="003867DD"/>
    <w:rsid w:val="00387864"/>
    <w:rsid w:val="003904F9"/>
    <w:rsid w:val="00391D03"/>
    <w:rsid w:val="00392819"/>
    <w:rsid w:val="00392C98"/>
    <w:rsid w:val="003972CE"/>
    <w:rsid w:val="003A1368"/>
    <w:rsid w:val="003A19AD"/>
    <w:rsid w:val="003A2078"/>
    <w:rsid w:val="003A2CB4"/>
    <w:rsid w:val="003B02A1"/>
    <w:rsid w:val="003B1615"/>
    <w:rsid w:val="003B1A0D"/>
    <w:rsid w:val="003B1E85"/>
    <w:rsid w:val="003B1EA6"/>
    <w:rsid w:val="003B28C3"/>
    <w:rsid w:val="003B5709"/>
    <w:rsid w:val="003B63FF"/>
    <w:rsid w:val="003C179D"/>
    <w:rsid w:val="003C1E3B"/>
    <w:rsid w:val="003C20C4"/>
    <w:rsid w:val="003C386C"/>
    <w:rsid w:val="003C4D5F"/>
    <w:rsid w:val="003C526C"/>
    <w:rsid w:val="003C5790"/>
    <w:rsid w:val="003C5BC5"/>
    <w:rsid w:val="003C60E2"/>
    <w:rsid w:val="003C73F6"/>
    <w:rsid w:val="003D0829"/>
    <w:rsid w:val="003D0989"/>
    <w:rsid w:val="003D1C66"/>
    <w:rsid w:val="003D2827"/>
    <w:rsid w:val="003D365B"/>
    <w:rsid w:val="003D4893"/>
    <w:rsid w:val="003D6E18"/>
    <w:rsid w:val="003E11EC"/>
    <w:rsid w:val="003E300B"/>
    <w:rsid w:val="003E360D"/>
    <w:rsid w:val="003E5004"/>
    <w:rsid w:val="003E516B"/>
    <w:rsid w:val="003E6F82"/>
    <w:rsid w:val="003E77C5"/>
    <w:rsid w:val="003F0F0D"/>
    <w:rsid w:val="003F1E69"/>
    <w:rsid w:val="003F5C9D"/>
    <w:rsid w:val="003F6087"/>
    <w:rsid w:val="004029F5"/>
    <w:rsid w:val="0040403F"/>
    <w:rsid w:val="0040435D"/>
    <w:rsid w:val="00406F37"/>
    <w:rsid w:val="004144D8"/>
    <w:rsid w:val="00415847"/>
    <w:rsid w:val="00420BFA"/>
    <w:rsid w:val="004228D6"/>
    <w:rsid w:val="00422F8F"/>
    <w:rsid w:val="004240CA"/>
    <w:rsid w:val="004277BC"/>
    <w:rsid w:val="00431A21"/>
    <w:rsid w:val="00432A97"/>
    <w:rsid w:val="00433194"/>
    <w:rsid w:val="00433A05"/>
    <w:rsid w:val="00434B82"/>
    <w:rsid w:val="004352E8"/>
    <w:rsid w:val="00440536"/>
    <w:rsid w:val="00442F85"/>
    <w:rsid w:val="00443848"/>
    <w:rsid w:val="00444F50"/>
    <w:rsid w:val="00445A32"/>
    <w:rsid w:val="0044688C"/>
    <w:rsid w:val="00446AA9"/>
    <w:rsid w:val="00450EB9"/>
    <w:rsid w:val="00452F9B"/>
    <w:rsid w:val="00453E60"/>
    <w:rsid w:val="00456B7A"/>
    <w:rsid w:val="00461591"/>
    <w:rsid w:val="00462AF7"/>
    <w:rsid w:val="004643F8"/>
    <w:rsid w:val="00465AB1"/>
    <w:rsid w:val="0046669B"/>
    <w:rsid w:val="00467888"/>
    <w:rsid w:val="004732D5"/>
    <w:rsid w:val="00476091"/>
    <w:rsid w:val="00477BF2"/>
    <w:rsid w:val="00480A06"/>
    <w:rsid w:val="00480C9B"/>
    <w:rsid w:val="0048192A"/>
    <w:rsid w:val="00483E02"/>
    <w:rsid w:val="00486092"/>
    <w:rsid w:val="0048782A"/>
    <w:rsid w:val="004921A0"/>
    <w:rsid w:val="00493942"/>
    <w:rsid w:val="00493C1C"/>
    <w:rsid w:val="00496033"/>
    <w:rsid w:val="004A0CF9"/>
    <w:rsid w:val="004A0E2C"/>
    <w:rsid w:val="004A49A7"/>
    <w:rsid w:val="004A6570"/>
    <w:rsid w:val="004A6878"/>
    <w:rsid w:val="004A68AD"/>
    <w:rsid w:val="004A7275"/>
    <w:rsid w:val="004A77DC"/>
    <w:rsid w:val="004A7C24"/>
    <w:rsid w:val="004A7E42"/>
    <w:rsid w:val="004B0F7B"/>
    <w:rsid w:val="004B10ED"/>
    <w:rsid w:val="004B33BF"/>
    <w:rsid w:val="004B587E"/>
    <w:rsid w:val="004B6124"/>
    <w:rsid w:val="004B6855"/>
    <w:rsid w:val="004C13FF"/>
    <w:rsid w:val="004C3981"/>
    <w:rsid w:val="004C5290"/>
    <w:rsid w:val="004C653C"/>
    <w:rsid w:val="004D0DD5"/>
    <w:rsid w:val="004D2BAE"/>
    <w:rsid w:val="004D2ED7"/>
    <w:rsid w:val="004D3985"/>
    <w:rsid w:val="004D429E"/>
    <w:rsid w:val="004D4F74"/>
    <w:rsid w:val="004D62E3"/>
    <w:rsid w:val="004D690A"/>
    <w:rsid w:val="004D6D75"/>
    <w:rsid w:val="004D77DA"/>
    <w:rsid w:val="004E038E"/>
    <w:rsid w:val="004E0FC7"/>
    <w:rsid w:val="004E290A"/>
    <w:rsid w:val="004E313F"/>
    <w:rsid w:val="004E4ABE"/>
    <w:rsid w:val="004E5061"/>
    <w:rsid w:val="004E66FF"/>
    <w:rsid w:val="004E728C"/>
    <w:rsid w:val="004F0538"/>
    <w:rsid w:val="004F278E"/>
    <w:rsid w:val="004F2EAF"/>
    <w:rsid w:val="004F3248"/>
    <w:rsid w:val="004F41B7"/>
    <w:rsid w:val="004F447C"/>
    <w:rsid w:val="004F4E7C"/>
    <w:rsid w:val="004F5AA7"/>
    <w:rsid w:val="004F7448"/>
    <w:rsid w:val="004F7840"/>
    <w:rsid w:val="00500322"/>
    <w:rsid w:val="00500882"/>
    <w:rsid w:val="00500F81"/>
    <w:rsid w:val="00501388"/>
    <w:rsid w:val="00503F33"/>
    <w:rsid w:val="00504015"/>
    <w:rsid w:val="00504C9F"/>
    <w:rsid w:val="005054C1"/>
    <w:rsid w:val="005061AF"/>
    <w:rsid w:val="00511954"/>
    <w:rsid w:val="00511AE6"/>
    <w:rsid w:val="0051240A"/>
    <w:rsid w:val="00512435"/>
    <w:rsid w:val="005132FB"/>
    <w:rsid w:val="00513610"/>
    <w:rsid w:val="005168CF"/>
    <w:rsid w:val="005203E7"/>
    <w:rsid w:val="0052084C"/>
    <w:rsid w:val="0052425D"/>
    <w:rsid w:val="00524EA9"/>
    <w:rsid w:val="00525EA1"/>
    <w:rsid w:val="00527E55"/>
    <w:rsid w:val="00530C0F"/>
    <w:rsid w:val="00533792"/>
    <w:rsid w:val="00535B1E"/>
    <w:rsid w:val="00535C58"/>
    <w:rsid w:val="00536C55"/>
    <w:rsid w:val="00536DFE"/>
    <w:rsid w:val="0054128B"/>
    <w:rsid w:val="00543305"/>
    <w:rsid w:val="005433A2"/>
    <w:rsid w:val="005446AC"/>
    <w:rsid w:val="0054566D"/>
    <w:rsid w:val="005478BA"/>
    <w:rsid w:val="00550BA9"/>
    <w:rsid w:val="00550CAF"/>
    <w:rsid w:val="00551EF5"/>
    <w:rsid w:val="00552B62"/>
    <w:rsid w:val="00553979"/>
    <w:rsid w:val="00554C25"/>
    <w:rsid w:val="0055555A"/>
    <w:rsid w:val="00556848"/>
    <w:rsid w:val="00560F79"/>
    <w:rsid w:val="00562870"/>
    <w:rsid w:val="005701E1"/>
    <w:rsid w:val="00572626"/>
    <w:rsid w:val="00572EB8"/>
    <w:rsid w:val="00574E93"/>
    <w:rsid w:val="00575B5F"/>
    <w:rsid w:val="0057729B"/>
    <w:rsid w:val="00577507"/>
    <w:rsid w:val="00577F29"/>
    <w:rsid w:val="00581B9D"/>
    <w:rsid w:val="00583300"/>
    <w:rsid w:val="005833C6"/>
    <w:rsid w:val="00586DC2"/>
    <w:rsid w:val="005876DB"/>
    <w:rsid w:val="00594141"/>
    <w:rsid w:val="005961B3"/>
    <w:rsid w:val="0059667F"/>
    <w:rsid w:val="005973F6"/>
    <w:rsid w:val="005A0E08"/>
    <w:rsid w:val="005A6932"/>
    <w:rsid w:val="005A693B"/>
    <w:rsid w:val="005B399C"/>
    <w:rsid w:val="005B4F9E"/>
    <w:rsid w:val="005B554F"/>
    <w:rsid w:val="005B78E2"/>
    <w:rsid w:val="005C0338"/>
    <w:rsid w:val="005C20DB"/>
    <w:rsid w:val="005C7819"/>
    <w:rsid w:val="005D0957"/>
    <w:rsid w:val="005D1130"/>
    <w:rsid w:val="005D156B"/>
    <w:rsid w:val="005D2693"/>
    <w:rsid w:val="005D2765"/>
    <w:rsid w:val="005D28C3"/>
    <w:rsid w:val="005D2DA8"/>
    <w:rsid w:val="005D3E37"/>
    <w:rsid w:val="005D4B70"/>
    <w:rsid w:val="005D4E38"/>
    <w:rsid w:val="005D5D52"/>
    <w:rsid w:val="005D602C"/>
    <w:rsid w:val="005D79F0"/>
    <w:rsid w:val="005D7B45"/>
    <w:rsid w:val="005E0430"/>
    <w:rsid w:val="005E3542"/>
    <w:rsid w:val="005E3C94"/>
    <w:rsid w:val="005E598C"/>
    <w:rsid w:val="005F15D4"/>
    <w:rsid w:val="005F2A5C"/>
    <w:rsid w:val="005F30F5"/>
    <w:rsid w:val="005F338A"/>
    <w:rsid w:val="005F4387"/>
    <w:rsid w:val="005F43D4"/>
    <w:rsid w:val="005F5072"/>
    <w:rsid w:val="005F7141"/>
    <w:rsid w:val="00600865"/>
    <w:rsid w:val="00601755"/>
    <w:rsid w:val="00602722"/>
    <w:rsid w:val="00602814"/>
    <w:rsid w:val="00602D7F"/>
    <w:rsid w:val="00603589"/>
    <w:rsid w:val="00607CC7"/>
    <w:rsid w:val="006104A1"/>
    <w:rsid w:val="0061066E"/>
    <w:rsid w:val="006117BB"/>
    <w:rsid w:val="00612076"/>
    <w:rsid w:val="0061358B"/>
    <w:rsid w:val="00613C54"/>
    <w:rsid w:val="00615BDC"/>
    <w:rsid w:val="00617A8D"/>
    <w:rsid w:val="006219B0"/>
    <w:rsid w:val="00624476"/>
    <w:rsid w:val="00625C21"/>
    <w:rsid w:val="006314E4"/>
    <w:rsid w:val="0063194E"/>
    <w:rsid w:val="006320FC"/>
    <w:rsid w:val="006344CD"/>
    <w:rsid w:val="00634E11"/>
    <w:rsid w:val="006357D1"/>
    <w:rsid w:val="00635AAF"/>
    <w:rsid w:val="00635EBB"/>
    <w:rsid w:val="006363A3"/>
    <w:rsid w:val="0063735D"/>
    <w:rsid w:val="0063737A"/>
    <w:rsid w:val="006405FC"/>
    <w:rsid w:val="00641F1B"/>
    <w:rsid w:val="006429CF"/>
    <w:rsid w:val="00642F8E"/>
    <w:rsid w:val="00644028"/>
    <w:rsid w:val="00644D87"/>
    <w:rsid w:val="00645748"/>
    <w:rsid w:val="00646CB3"/>
    <w:rsid w:val="006475F6"/>
    <w:rsid w:val="00647A9A"/>
    <w:rsid w:val="00652E20"/>
    <w:rsid w:val="006531A4"/>
    <w:rsid w:val="00653453"/>
    <w:rsid w:val="0065370E"/>
    <w:rsid w:val="00654C95"/>
    <w:rsid w:val="00654CFC"/>
    <w:rsid w:val="00660D96"/>
    <w:rsid w:val="00662034"/>
    <w:rsid w:val="0066285F"/>
    <w:rsid w:val="00663510"/>
    <w:rsid w:val="00663ACA"/>
    <w:rsid w:val="00664B45"/>
    <w:rsid w:val="00664F67"/>
    <w:rsid w:val="00666B28"/>
    <w:rsid w:val="00674E03"/>
    <w:rsid w:val="006758D8"/>
    <w:rsid w:val="00676AC5"/>
    <w:rsid w:val="0068107D"/>
    <w:rsid w:val="00681663"/>
    <w:rsid w:val="00682186"/>
    <w:rsid w:val="00682461"/>
    <w:rsid w:val="006849BF"/>
    <w:rsid w:val="00686309"/>
    <w:rsid w:val="00687ACA"/>
    <w:rsid w:val="00691D9D"/>
    <w:rsid w:val="0069269C"/>
    <w:rsid w:val="00692C25"/>
    <w:rsid w:val="00692EE3"/>
    <w:rsid w:val="006945F0"/>
    <w:rsid w:val="006950C6"/>
    <w:rsid w:val="00697FDD"/>
    <w:rsid w:val="006A0E5C"/>
    <w:rsid w:val="006A1E1D"/>
    <w:rsid w:val="006A1EA9"/>
    <w:rsid w:val="006A39C0"/>
    <w:rsid w:val="006A6332"/>
    <w:rsid w:val="006A6C16"/>
    <w:rsid w:val="006A7F39"/>
    <w:rsid w:val="006B0C5B"/>
    <w:rsid w:val="006B0D20"/>
    <w:rsid w:val="006B1D28"/>
    <w:rsid w:val="006B28CF"/>
    <w:rsid w:val="006B419A"/>
    <w:rsid w:val="006B739A"/>
    <w:rsid w:val="006B78F1"/>
    <w:rsid w:val="006B7DBF"/>
    <w:rsid w:val="006B7E4D"/>
    <w:rsid w:val="006C0910"/>
    <w:rsid w:val="006C0B19"/>
    <w:rsid w:val="006C3691"/>
    <w:rsid w:val="006C43A0"/>
    <w:rsid w:val="006C5192"/>
    <w:rsid w:val="006C6079"/>
    <w:rsid w:val="006C7BFE"/>
    <w:rsid w:val="006D34E4"/>
    <w:rsid w:val="006D5079"/>
    <w:rsid w:val="006D51D5"/>
    <w:rsid w:val="006D6752"/>
    <w:rsid w:val="006D74BF"/>
    <w:rsid w:val="006D7B8F"/>
    <w:rsid w:val="006E055A"/>
    <w:rsid w:val="006E1B8B"/>
    <w:rsid w:val="006E3029"/>
    <w:rsid w:val="006E4488"/>
    <w:rsid w:val="006E548A"/>
    <w:rsid w:val="006E5602"/>
    <w:rsid w:val="006E596C"/>
    <w:rsid w:val="006E6660"/>
    <w:rsid w:val="006E78AB"/>
    <w:rsid w:val="006F30D1"/>
    <w:rsid w:val="006F3FDA"/>
    <w:rsid w:val="006F4AD8"/>
    <w:rsid w:val="006F55C3"/>
    <w:rsid w:val="006F721C"/>
    <w:rsid w:val="007017BB"/>
    <w:rsid w:val="00702E8A"/>
    <w:rsid w:val="00703587"/>
    <w:rsid w:val="00704646"/>
    <w:rsid w:val="007046E8"/>
    <w:rsid w:val="00704BD1"/>
    <w:rsid w:val="00705136"/>
    <w:rsid w:val="00705688"/>
    <w:rsid w:val="0070603B"/>
    <w:rsid w:val="00706298"/>
    <w:rsid w:val="00706DE2"/>
    <w:rsid w:val="00707F76"/>
    <w:rsid w:val="00714484"/>
    <w:rsid w:val="00714749"/>
    <w:rsid w:val="00716AB6"/>
    <w:rsid w:val="00716D99"/>
    <w:rsid w:val="00721472"/>
    <w:rsid w:val="00721E73"/>
    <w:rsid w:val="00722719"/>
    <w:rsid w:val="0072341C"/>
    <w:rsid w:val="00727476"/>
    <w:rsid w:val="007277E5"/>
    <w:rsid w:val="00731477"/>
    <w:rsid w:val="007316AA"/>
    <w:rsid w:val="007328D9"/>
    <w:rsid w:val="00733536"/>
    <w:rsid w:val="00733705"/>
    <w:rsid w:val="00733D97"/>
    <w:rsid w:val="00735F5C"/>
    <w:rsid w:val="00736239"/>
    <w:rsid w:val="007365FF"/>
    <w:rsid w:val="00737B0B"/>
    <w:rsid w:val="00743FC7"/>
    <w:rsid w:val="007453A4"/>
    <w:rsid w:val="007477B3"/>
    <w:rsid w:val="00747B27"/>
    <w:rsid w:val="00747DCC"/>
    <w:rsid w:val="0075136D"/>
    <w:rsid w:val="00752AA8"/>
    <w:rsid w:val="00752CE0"/>
    <w:rsid w:val="007531FE"/>
    <w:rsid w:val="00753634"/>
    <w:rsid w:val="00753EBA"/>
    <w:rsid w:val="00753EDD"/>
    <w:rsid w:val="00754968"/>
    <w:rsid w:val="00756848"/>
    <w:rsid w:val="007600C8"/>
    <w:rsid w:val="00760A2E"/>
    <w:rsid w:val="00762072"/>
    <w:rsid w:val="007636E8"/>
    <w:rsid w:val="00767990"/>
    <w:rsid w:val="00767E6F"/>
    <w:rsid w:val="00772F47"/>
    <w:rsid w:val="00774096"/>
    <w:rsid w:val="00774126"/>
    <w:rsid w:val="00775250"/>
    <w:rsid w:val="0077534A"/>
    <w:rsid w:val="0077565B"/>
    <w:rsid w:val="00775C6C"/>
    <w:rsid w:val="00776E42"/>
    <w:rsid w:val="00781D00"/>
    <w:rsid w:val="00782C84"/>
    <w:rsid w:val="00783731"/>
    <w:rsid w:val="00783AA1"/>
    <w:rsid w:val="00786767"/>
    <w:rsid w:val="00790754"/>
    <w:rsid w:val="00790BFE"/>
    <w:rsid w:val="0079292B"/>
    <w:rsid w:val="007937E1"/>
    <w:rsid w:val="00793A3A"/>
    <w:rsid w:val="007954F2"/>
    <w:rsid w:val="007A19CA"/>
    <w:rsid w:val="007A20C4"/>
    <w:rsid w:val="007A2F14"/>
    <w:rsid w:val="007A5179"/>
    <w:rsid w:val="007A6D91"/>
    <w:rsid w:val="007A7839"/>
    <w:rsid w:val="007B080B"/>
    <w:rsid w:val="007B0BB2"/>
    <w:rsid w:val="007B1815"/>
    <w:rsid w:val="007B246D"/>
    <w:rsid w:val="007B47AD"/>
    <w:rsid w:val="007B5C28"/>
    <w:rsid w:val="007C018B"/>
    <w:rsid w:val="007C0A55"/>
    <w:rsid w:val="007C1684"/>
    <w:rsid w:val="007C1918"/>
    <w:rsid w:val="007C281C"/>
    <w:rsid w:val="007C294D"/>
    <w:rsid w:val="007C2A41"/>
    <w:rsid w:val="007C34DB"/>
    <w:rsid w:val="007C5296"/>
    <w:rsid w:val="007C7C5F"/>
    <w:rsid w:val="007D377B"/>
    <w:rsid w:val="007D3F68"/>
    <w:rsid w:val="007D6C8E"/>
    <w:rsid w:val="007D7CD2"/>
    <w:rsid w:val="007E20C3"/>
    <w:rsid w:val="007E3EC0"/>
    <w:rsid w:val="007E41CC"/>
    <w:rsid w:val="007E5269"/>
    <w:rsid w:val="007E64FF"/>
    <w:rsid w:val="007F07F3"/>
    <w:rsid w:val="007F155E"/>
    <w:rsid w:val="007F1852"/>
    <w:rsid w:val="007F28C1"/>
    <w:rsid w:val="007F34EE"/>
    <w:rsid w:val="007F4B99"/>
    <w:rsid w:val="007F6EAB"/>
    <w:rsid w:val="00800ADD"/>
    <w:rsid w:val="008010BA"/>
    <w:rsid w:val="00801A98"/>
    <w:rsid w:val="00801B75"/>
    <w:rsid w:val="00804FCB"/>
    <w:rsid w:val="008062E8"/>
    <w:rsid w:val="00807FE1"/>
    <w:rsid w:val="00811796"/>
    <w:rsid w:val="008128A3"/>
    <w:rsid w:val="00814614"/>
    <w:rsid w:val="008153CD"/>
    <w:rsid w:val="0081581E"/>
    <w:rsid w:val="008170B3"/>
    <w:rsid w:val="00820C04"/>
    <w:rsid w:val="00822CC3"/>
    <w:rsid w:val="00823562"/>
    <w:rsid w:val="00823A34"/>
    <w:rsid w:val="00824BF8"/>
    <w:rsid w:val="008251EF"/>
    <w:rsid w:val="0083062A"/>
    <w:rsid w:val="00830A48"/>
    <w:rsid w:val="00830EC4"/>
    <w:rsid w:val="00833408"/>
    <w:rsid w:val="00833CAC"/>
    <w:rsid w:val="00834835"/>
    <w:rsid w:val="00834BA5"/>
    <w:rsid w:val="00834F8D"/>
    <w:rsid w:val="00836900"/>
    <w:rsid w:val="008369F5"/>
    <w:rsid w:val="00840C4E"/>
    <w:rsid w:val="0084104A"/>
    <w:rsid w:val="00842DFB"/>
    <w:rsid w:val="00842EDB"/>
    <w:rsid w:val="00843688"/>
    <w:rsid w:val="00843DFB"/>
    <w:rsid w:val="008447DF"/>
    <w:rsid w:val="00845C4D"/>
    <w:rsid w:val="00846F64"/>
    <w:rsid w:val="00850CAE"/>
    <w:rsid w:val="008521C7"/>
    <w:rsid w:val="008523D9"/>
    <w:rsid w:val="008548F6"/>
    <w:rsid w:val="00856A86"/>
    <w:rsid w:val="00856D6D"/>
    <w:rsid w:val="0085795B"/>
    <w:rsid w:val="00861602"/>
    <w:rsid w:val="008624B0"/>
    <w:rsid w:val="0086277F"/>
    <w:rsid w:val="00863634"/>
    <w:rsid w:val="00863AA1"/>
    <w:rsid w:val="00865E3C"/>
    <w:rsid w:val="008678F7"/>
    <w:rsid w:val="008679C7"/>
    <w:rsid w:val="00870002"/>
    <w:rsid w:val="0087061A"/>
    <w:rsid w:val="0087320C"/>
    <w:rsid w:val="00873F37"/>
    <w:rsid w:val="00875000"/>
    <w:rsid w:val="00875406"/>
    <w:rsid w:val="0087559F"/>
    <w:rsid w:val="0087561E"/>
    <w:rsid w:val="00880A65"/>
    <w:rsid w:val="00881C07"/>
    <w:rsid w:val="0088341A"/>
    <w:rsid w:val="008845A7"/>
    <w:rsid w:val="00885678"/>
    <w:rsid w:val="008860A6"/>
    <w:rsid w:val="00886497"/>
    <w:rsid w:val="00887CD5"/>
    <w:rsid w:val="00887D2D"/>
    <w:rsid w:val="00890E03"/>
    <w:rsid w:val="00890F23"/>
    <w:rsid w:val="008917CB"/>
    <w:rsid w:val="008935B0"/>
    <w:rsid w:val="00894022"/>
    <w:rsid w:val="008958C8"/>
    <w:rsid w:val="008A0A16"/>
    <w:rsid w:val="008A1D4B"/>
    <w:rsid w:val="008A39B2"/>
    <w:rsid w:val="008A41AC"/>
    <w:rsid w:val="008A5B40"/>
    <w:rsid w:val="008A5CFA"/>
    <w:rsid w:val="008B1563"/>
    <w:rsid w:val="008B6B61"/>
    <w:rsid w:val="008C20C4"/>
    <w:rsid w:val="008C28AC"/>
    <w:rsid w:val="008C4E48"/>
    <w:rsid w:val="008C5D69"/>
    <w:rsid w:val="008C6D10"/>
    <w:rsid w:val="008C736C"/>
    <w:rsid w:val="008D0821"/>
    <w:rsid w:val="008D0E20"/>
    <w:rsid w:val="008D0FCA"/>
    <w:rsid w:val="008D79B8"/>
    <w:rsid w:val="008E091B"/>
    <w:rsid w:val="008E12C1"/>
    <w:rsid w:val="008E1702"/>
    <w:rsid w:val="008E25C2"/>
    <w:rsid w:val="008E43FA"/>
    <w:rsid w:val="008F093B"/>
    <w:rsid w:val="008F461F"/>
    <w:rsid w:val="008F4690"/>
    <w:rsid w:val="008F535B"/>
    <w:rsid w:val="008F5745"/>
    <w:rsid w:val="008F60F5"/>
    <w:rsid w:val="008F77C9"/>
    <w:rsid w:val="00900300"/>
    <w:rsid w:val="009015D1"/>
    <w:rsid w:val="00903048"/>
    <w:rsid w:val="00905501"/>
    <w:rsid w:val="00906A8D"/>
    <w:rsid w:val="00906F68"/>
    <w:rsid w:val="00911C56"/>
    <w:rsid w:val="009169F7"/>
    <w:rsid w:val="009172D3"/>
    <w:rsid w:val="009173EF"/>
    <w:rsid w:val="009175EA"/>
    <w:rsid w:val="00920EBD"/>
    <w:rsid w:val="00923A40"/>
    <w:rsid w:val="00924123"/>
    <w:rsid w:val="00924198"/>
    <w:rsid w:val="00924CF1"/>
    <w:rsid w:val="00924F56"/>
    <w:rsid w:val="0093318A"/>
    <w:rsid w:val="00934371"/>
    <w:rsid w:val="009349E8"/>
    <w:rsid w:val="00935F1D"/>
    <w:rsid w:val="009366F1"/>
    <w:rsid w:val="009367AA"/>
    <w:rsid w:val="00936C4C"/>
    <w:rsid w:val="00937E62"/>
    <w:rsid w:val="00940F6F"/>
    <w:rsid w:val="00941790"/>
    <w:rsid w:val="00944646"/>
    <w:rsid w:val="00945064"/>
    <w:rsid w:val="0094588D"/>
    <w:rsid w:val="009460E0"/>
    <w:rsid w:val="0094742F"/>
    <w:rsid w:val="00950451"/>
    <w:rsid w:val="00950EFB"/>
    <w:rsid w:val="0095187B"/>
    <w:rsid w:val="00951FDB"/>
    <w:rsid w:val="00952877"/>
    <w:rsid w:val="00953C8A"/>
    <w:rsid w:val="00956635"/>
    <w:rsid w:val="00957C87"/>
    <w:rsid w:val="0096076C"/>
    <w:rsid w:val="00961F9C"/>
    <w:rsid w:val="00962006"/>
    <w:rsid w:val="00963043"/>
    <w:rsid w:val="00963313"/>
    <w:rsid w:val="0096338A"/>
    <w:rsid w:val="00965D4C"/>
    <w:rsid w:val="00965D82"/>
    <w:rsid w:val="009703F1"/>
    <w:rsid w:val="00970994"/>
    <w:rsid w:val="00972CB6"/>
    <w:rsid w:val="00975DBE"/>
    <w:rsid w:val="009771E3"/>
    <w:rsid w:val="00977C25"/>
    <w:rsid w:val="00977DCF"/>
    <w:rsid w:val="009808EC"/>
    <w:rsid w:val="00981378"/>
    <w:rsid w:val="009817E0"/>
    <w:rsid w:val="00981C8A"/>
    <w:rsid w:val="009862A3"/>
    <w:rsid w:val="009874A8"/>
    <w:rsid w:val="0099142C"/>
    <w:rsid w:val="00991E95"/>
    <w:rsid w:val="00992203"/>
    <w:rsid w:val="00995D60"/>
    <w:rsid w:val="00997869"/>
    <w:rsid w:val="009A0966"/>
    <w:rsid w:val="009A1B26"/>
    <w:rsid w:val="009A269B"/>
    <w:rsid w:val="009A49E1"/>
    <w:rsid w:val="009A563E"/>
    <w:rsid w:val="009A646C"/>
    <w:rsid w:val="009A773E"/>
    <w:rsid w:val="009B0EE4"/>
    <w:rsid w:val="009B2B7C"/>
    <w:rsid w:val="009B3774"/>
    <w:rsid w:val="009B44AB"/>
    <w:rsid w:val="009B54D4"/>
    <w:rsid w:val="009B62BD"/>
    <w:rsid w:val="009B6FD9"/>
    <w:rsid w:val="009C0443"/>
    <w:rsid w:val="009C12D3"/>
    <w:rsid w:val="009C5383"/>
    <w:rsid w:val="009C5A91"/>
    <w:rsid w:val="009C6F47"/>
    <w:rsid w:val="009D204C"/>
    <w:rsid w:val="009D2A38"/>
    <w:rsid w:val="009D5619"/>
    <w:rsid w:val="009D61BC"/>
    <w:rsid w:val="009D676E"/>
    <w:rsid w:val="009E1FB8"/>
    <w:rsid w:val="009E4ABB"/>
    <w:rsid w:val="009E5100"/>
    <w:rsid w:val="009E5AAA"/>
    <w:rsid w:val="009E68FC"/>
    <w:rsid w:val="009E77A4"/>
    <w:rsid w:val="009F0CC2"/>
    <w:rsid w:val="009F1E37"/>
    <w:rsid w:val="009F517E"/>
    <w:rsid w:val="009F5585"/>
    <w:rsid w:val="009F7106"/>
    <w:rsid w:val="00A000AC"/>
    <w:rsid w:val="00A003FC"/>
    <w:rsid w:val="00A00C77"/>
    <w:rsid w:val="00A01715"/>
    <w:rsid w:val="00A01975"/>
    <w:rsid w:val="00A03756"/>
    <w:rsid w:val="00A04196"/>
    <w:rsid w:val="00A0604A"/>
    <w:rsid w:val="00A07136"/>
    <w:rsid w:val="00A07558"/>
    <w:rsid w:val="00A10420"/>
    <w:rsid w:val="00A12BB2"/>
    <w:rsid w:val="00A145A4"/>
    <w:rsid w:val="00A1525B"/>
    <w:rsid w:val="00A15287"/>
    <w:rsid w:val="00A152DA"/>
    <w:rsid w:val="00A15932"/>
    <w:rsid w:val="00A1780A"/>
    <w:rsid w:val="00A2020D"/>
    <w:rsid w:val="00A205C6"/>
    <w:rsid w:val="00A21786"/>
    <w:rsid w:val="00A22DAA"/>
    <w:rsid w:val="00A22FE5"/>
    <w:rsid w:val="00A24138"/>
    <w:rsid w:val="00A25291"/>
    <w:rsid w:val="00A315F6"/>
    <w:rsid w:val="00A32F14"/>
    <w:rsid w:val="00A33B2E"/>
    <w:rsid w:val="00A34560"/>
    <w:rsid w:val="00A3622D"/>
    <w:rsid w:val="00A368C1"/>
    <w:rsid w:val="00A4183B"/>
    <w:rsid w:val="00A41A5B"/>
    <w:rsid w:val="00A4250E"/>
    <w:rsid w:val="00A42DF9"/>
    <w:rsid w:val="00A43C04"/>
    <w:rsid w:val="00A4497B"/>
    <w:rsid w:val="00A452BF"/>
    <w:rsid w:val="00A507E8"/>
    <w:rsid w:val="00A50963"/>
    <w:rsid w:val="00A5162E"/>
    <w:rsid w:val="00A5297A"/>
    <w:rsid w:val="00A53E87"/>
    <w:rsid w:val="00A53EA2"/>
    <w:rsid w:val="00A54860"/>
    <w:rsid w:val="00A5569C"/>
    <w:rsid w:val="00A55CEB"/>
    <w:rsid w:val="00A5692B"/>
    <w:rsid w:val="00A60DA2"/>
    <w:rsid w:val="00A6190D"/>
    <w:rsid w:val="00A6207A"/>
    <w:rsid w:val="00A62CAD"/>
    <w:rsid w:val="00A64E4F"/>
    <w:rsid w:val="00A65630"/>
    <w:rsid w:val="00A65DAF"/>
    <w:rsid w:val="00A66240"/>
    <w:rsid w:val="00A6633B"/>
    <w:rsid w:val="00A73FCC"/>
    <w:rsid w:val="00A80F0E"/>
    <w:rsid w:val="00A817C6"/>
    <w:rsid w:val="00A81C4D"/>
    <w:rsid w:val="00A81DDB"/>
    <w:rsid w:val="00A82D9D"/>
    <w:rsid w:val="00A83FFF"/>
    <w:rsid w:val="00A84ED7"/>
    <w:rsid w:val="00A860A3"/>
    <w:rsid w:val="00A86355"/>
    <w:rsid w:val="00A871EE"/>
    <w:rsid w:val="00A90589"/>
    <w:rsid w:val="00A935FF"/>
    <w:rsid w:val="00A93677"/>
    <w:rsid w:val="00A93F33"/>
    <w:rsid w:val="00A9402D"/>
    <w:rsid w:val="00A94B39"/>
    <w:rsid w:val="00A95BCD"/>
    <w:rsid w:val="00A95D95"/>
    <w:rsid w:val="00A967DF"/>
    <w:rsid w:val="00AA0120"/>
    <w:rsid w:val="00AA1F81"/>
    <w:rsid w:val="00AA2A56"/>
    <w:rsid w:val="00AA36AD"/>
    <w:rsid w:val="00AA38F3"/>
    <w:rsid w:val="00AA3A0D"/>
    <w:rsid w:val="00AA5EE9"/>
    <w:rsid w:val="00AA62BB"/>
    <w:rsid w:val="00AA7764"/>
    <w:rsid w:val="00AA7E4D"/>
    <w:rsid w:val="00AB09CE"/>
    <w:rsid w:val="00AB31C3"/>
    <w:rsid w:val="00AB31E8"/>
    <w:rsid w:val="00AB3E51"/>
    <w:rsid w:val="00AB4127"/>
    <w:rsid w:val="00AB56C6"/>
    <w:rsid w:val="00AB5E89"/>
    <w:rsid w:val="00AB68DE"/>
    <w:rsid w:val="00AB72FF"/>
    <w:rsid w:val="00AC1C09"/>
    <w:rsid w:val="00AC23D2"/>
    <w:rsid w:val="00AC3057"/>
    <w:rsid w:val="00AC45C5"/>
    <w:rsid w:val="00AC6D1F"/>
    <w:rsid w:val="00AC7806"/>
    <w:rsid w:val="00AC7B45"/>
    <w:rsid w:val="00AC7EFE"/>
    <w:rsid w:val="00AD1C42"/>
    <w:rsid w:val="00AD3136"/>
    <w:rsid w:val="00AD3B6B"/>
    <w:rsid w:val="00AD6DD1"/>
    <w:rsid w:val="00AD7C06"/>
    <w:rsid w:val="00AE031A"/>
    <w:rsid w:val="00AE0786"/>
    <w:rsid w:val="00AE0A0A"/>
    <w:rsid w:val="00AE3145"/>
    <w:rsid w:val="00AE55C8"/>
    <w:rsid w:val="00AE5F88"/>
    <w:rsid w:val="00AE7E27"/>
    <w:rsid w:val="00AF08DE"/>
    <w:rsid w:val="00AF0D4F"/>
    <w:rsid w:val="00AF2DBB"/>
    <w:rsid w:val="00AF347C"/>
    <w:rsid w:val="00AF429D"/>
    <w:rsid w:val="00B00503"/>
    <w:rsid w:val="00B03CE4"/>
    <w:rsid w:val="00B04A39"/>
    <w:rsid w:val="00B06321"/>
    <w:rsid w:val="00B068B1"/>
    <w:rsid w:val="00B07CD6"/>
    <w:rsid w:val="00B1241E"/>
    <w:rsid w:val="00B1278A"/>
    <w:rsid w:val="00B16685"/>
    <w:rsid w:val="00B17A5F"/>
    <w:rsid w:val="00B2131E"/>
    <w:rsid w:val="00B23F3A"/>
    <w:rsid w:val="00B24C1C"/>
    <w:rsid w:val="00B258F7"/>
    <w:rsid w:val="00B26AE2"/>
    <w:rsid w:val="00B27AB4"/>
    <w:rsid w:val="00B27E0A"/>
    <w:rsid w:val="00B30141"/>
    <w:rsid w:val="00B32B85"/>
    <w:rsid w:val="00B335D6"/>
    <w:rsid w:val="00B3370D"/>
    <w:rsid w:val="00B3379F"/>
    <w:rsid w:val="00B33B44"/>
    <w:rsid w:val="00B36B7E"/>
    <w:rsid w:val="00B41F85"/>
    <w:rsid w:val="00B42C65"/>
    <w:rsid w:val="00B42C6C"/>
    <w:rsid w:val="00B42EAA"/>
    <w:rsid w:val="00B43E8D"/>
    <w:rsid w:val="00B465E4"/>
    <w:rsid w:val="00B516D4"/>
    <w:rsid w:val="00B526D4"/>
    <w:rsid w:val="00B5311A"/>
    <w:rsid w:val="00B532E2"/>
    <w:rsid w:val="00B53799"/>
    <w:rsid w:val="00B55F52"/>
    <w:rsid w:val="00B56112"/>
    <w:rsid w:val="00B57A6A"/>
    <w:rsid w:val="00B60DEF"/>
    <w:rsid w:val="00B61D20"/>
    <w:rsid w:val="00B6320C"/>
    <w:rsid w:val="00B663C2"/>
    <w:rsid w:val="00B674F0"/>
    <w:rsid w:val="00B675C3"/>
    <w:rsid w:val="00B67A51"/>
    <w:rsid w:val="00B709F0"/>
    <w:rsid w:val="00B70B3C"/>
    <w:rsid w:val="00B72E4B"/>
    <w:rsid w:val="00B7383A"/>
    <w:rsid w:val="00B75745"/>
    <w:rsid w:val="00B77118"/>
    <w:rsid w:val="00B83B12"/>
    <w:rsid w:val="00B85FF5"/>
    <w:rsid w:val="00B86E24"/>
    <w:rsid w:val="00B94121"/>
    <w:rsid w:val="00B94FD6"/>
    <w:rsid w:val="00B95335"/>
    <w:rsid w:val="00B95C12"/>
    <w:rsid w:val="00B965B3"/>
    <w:rsid w:val="00B96EEA"/>
    <w:rsid w:val="00B96FF3"/>
    <w:rsid w:val="00B97095"/>
    <w:rsid w:val="00B971CC"/>
    <w:rsid w:val="00BA53D1"/>
    <w:rsid w:val="00BA63C5"/>
    <w:rsid w:val="00BA754B"/>
    <w:rsid w:val="00BB194D"/>
    <w:rsid w:val="00BB3A35"/>
    <w:rsid w:val="00BB4239"/>
    <w:rsid w:val="00BC049A"/>
    <w:rsid w:val="00BC04C4"/>
    <w:rsid w:val="00BC4F14"/>
    <w:rsid w:val="00BC5599"/>
    <w:rsid w:val="00BC5E8E"/>
    <w:rsid w:val="00BD1291"/>
    <w:rsid w:val="00BD3F69"/>
    <w:rsid w:val="00BD5E5F"/>
    <w:rsid w:val="00BD61EF"/>
    <w:rsid w:val="00BD782D"/>
    <w:rsid w:val="00BE0BB7"/>
    <w:rsid w:val="00BE3222"/>
    <w:rsid w:val="00BE4262"/>
    <w:rsid w:val="00BE4F3F"/>
    <w:rsid w:val="00BE607A"/>
    <w:rsid w:val="00BE6636"/>
    <w:rsid w:val="00BE7747"/>
    <w:rsid w:val="00BE7D9C"/>
    <w:rsid w:val="00BE7F0E"/>
    <w:rsid w:val="00BF41D2"/>
    <w:rsid w:val="00BF4655"/>
    <w:rsid w:val="00BF52E0"/>
    <w:rsid w:val="00BF531B"/>
    <w:rsid w:val="00BF5D47"/>
    <w:rsid w:val="00BF5FE0"/>
    <w:rsid w:val="00C00799"/>
    <w:rsid w:val="00C00AEF"/>
    <w:rsid w:val="00C02367"/>
    <w:rsid w:val="00C0281B"/>
    <w:rsid w:val="00C03CCF"/>
    <w:rsid w:val="00C04F42"/>
    <w:rsid w:val="00C0511E"/>
    <w:rsid w:val="00C06C8F"/>
    <w:rsid w:val="00C07311"/>
    <w:rsid w:val="00C07807"/>
    <w:rsid w:val="00C11E5D"/>
    <w:rsid w:val="00C12AD2"/>
    <w:rsid w:val="00C16839"/>
    <w:rsid w:val="00C23C25"/>
    <w:rsid w:val="00C25B95"/>
    <w:rsid w:val="00C27770"/>
    <w:rsid w:val="00C27A7C"/>
    <w:rsid w:val="00C30988"/>
    <w:rsid w:val="00C32EC9"/>
    <w:rsid w:val="00C33E96"/>
    <w:rsid w:val="00C3401B"/>
    <w:rsid w:val="00C34FC7"/>
    <w:rsid w:val="00C36369"/>
    <w:rsid w:val="00C36391"/>
    <w:rsid w:val="00C36B22"/>
    <w:rsid w:val="00C36DF1"/>
    <w:rsid w:val="00C43C41"/>
    <w:rsid w:val="00C452C4"/>
    <w:rsid w:val="00C46209"/>
    <w:rsid w:val="00C465A2"/>
    <w:rsid w:val="00C51DCA"/>
    <w:rsid w:val="00C5215C"/>
    <w:rsid w:val="00C53620"/>
    <w:rsid w:val="00C53A9A"/>
    <w:rsid w:val="00C54035"/>
    <w:rsid w:val="00C54880"/>
    <w:rsid w:val="00C575C8"/>
    <w:rsid w:val="00C57EA2"/>
    <w:rsid w:val="00C61178"/>
    <w:rsid w:val="00C64142"/>
    <w:rsid w:val="00C65FF8"/>
    <w:rsid w:val="00C6642F"/>
    <w:rsid w:val="00C66501"/>
    <w:rsid w:val="00C668FF"/>
    <w:rsid w:val="00C66FB0"/>
    <w:rsid w:val="00C675DE"/>
    <w:rsid w:val="00C7078F"/>
    <w:rsid w:val="00C71A26"/>
    <w:rsid w:val="00C71DE4"/>
    <w:rsid w:val="00C7248D"/>
    <w:rsid w:val="00C73E9A"/>
    <w:rsid w:val="00C75DA2"/>
    <w:rsid w:val="00C77BF9"/>
    <w:rsid w:val="00C77EEA"/>
    <w:rsid w:val="00C80754"/>
    <w:rsid w:val="00C80C77"/>
    <w:rsid w:val="00C81F88"/>
    <w:rsid w:val="00C85DDA"/>
    <w:rsid w:val="00C87A76"/>
    <w:rsid w:val="00C90336"/>
    <w:rsid w:val="00C91832"/>
    <w:rsid w:val="00C91F42"/>
    <w:rsid w:val="00C91FB6"/>
    <w:rsid w:val="00C93029"/>
    <w:rsid w:val="00C970F2"/>
    <w:rsid w:val="00C97765"/>
    <w:rsid w:val="00CA0624"/>
    <w:rsid w:val="00CA3860"/>
    <w:rsid w:val="00CA48FA"/>
    <w:rsid w:val="00CA50A2"/>
    <w:rsid w:val="00CA5CFF"/>
    <w:rsid w:val="00CA6843"/>
    <w:rsid w:val="00CA6F63"/>
    <w:rsid w:val="00CB1142"/>
    <w:rsid w:val="00CB5C55"/>
    <w:rsid w:val="00CB5D33"/>
    <w:rsid w:val="00CB69EE"/>
    <w:rsid w:val="00CB7EDD"/>
    <w:rsid w:val="00CC5B76"/>
    <w:rsid w:val="00CC5E3A"/>
    <w:rsid w:val="00CC614B"/>
    <w:rsid w:val="00CD082D"/>
    <w:rsid w:val="00CD1EBF"/>
    <w:rsid w:val="00CD2D1E"/>
    <w:rsid w:val="00CD46D8"/>
    <w:rsid w:val="00CD5A45"/>
    <w:rsid w:val="00CD62C6"/>
    <w:rsid w:val="00CD6E0E"/>
    <w:rsid w:val="00CD6F02"/>
    <w:rsid w:val="00CE1864"/>
    <w:rsid w:val="00CE341D"/>
    <w:rsid w:val="00CE409F"/>
    <w:rsid w:val="00CE4195"/>
    <w:rsid w:val="00CE491E"/>
    <w:rsid w:val="00CE5049"/>
    <w:rsid w:val="00CE639B"/>
    <w:rsid w:val="00CE7CD1"/>
    <w:rsid w:val="00CF01E1"/>
    <w:rsid w:val="00CF03F4"/>
    <w:rsid w:val="00CF2DED"/>
    <w:rsid w:val="00CF34F5"/>
    <w:rsid w:val="00CF398B"/>
    <w:rsid w:val="00CF423A"/>
    <w:rsid w:val="00CF4B20"/>
    <w:rsid w:val="00CF6C15"/>
    <w:rsid w:val="00CF6FB7"/>
    <w:rsid w:val="00CF7B8A"/>
    <w:rsid w:val="00D040B7"/>
    <w:rsid w:val="00D04A13"/>
    <w:rsid w:val="00D04BE7"/>
    <w:rsid w:val="00D0519E"/>
    <w:rsid w:val="00D05235"/>
    <w:rsid w:val="00D06973"/>
    <w:rsid w:val="00D06F40"/>
    <w:rsid w:val="00D11281"/>
    <w:rsid w:val="00D11E28"/>
    <w:rsid w:val="00D11F3F"/>
    <w:rsid w:val="00D12938"/>
    <w:rsid w:val="00D14505"/>
    <w:rsid w:val="00D146E4"/>
    <w:rsid w:val="00D1612B"/>
    <w:rsid w:val="00D16E61"/>
    <w:rsid w:val="00D1750D"/>
    <w:rsid w:val="00D17803"/>
    <w:rsid w:val="00D20C4A"/>
    <w:rsid w:val="00D215FA"/>
    <w:rsid w:val="00D21845"/>
    <w:rsid w:val="00D22875"/>
    <w:rsid w:val="00D2549B"/>
    <w:rsid w:val="00D25EC1"/>
    <w:rsid w:val="00D26603"/>
    <w:rsid w:val="00D2786B"/>
    <w:rsid w:val="00D32ACD"/>
    <w:rsid w:val="00D32CA9"/>
    <w:rsid w:val="00D34006"/>
    <w:rsid w:val="00D35902"/>
    <w:rsid w:val="00D35A1F"/>
    <w:rsid w:val="00D35C01"/>
    <w:rsid w:val="00D35EB7"/>
    <w:rsid w:val="00D376FE"/>
    <w:rsid w:val="00D37727"/>
    <w:rsid w:val="00D42146"/>
    <w:rsid w:val="00D4371C"/>
    <w:rsid w:val="00D44E70"/>
    <w:rsid w:val="00D47300"/>
    <w:rsid w:val="00D515A0"/>
    <w:rsid w:val="00D51EEB"/>
    <w:rsid w:val="00D52FAB"/>
    <w:rsid w:val="00D5476F"/>
    <w:rsid w:val="00D54D1D"/>
    <w:rsid w:val="00D60255"/>
    <w:rsid w:val="00D61032"/>
    <w:rsid w:val="00D61D00"/>
    <w:rsid w:val="00D62A49"/>
    <w:rsid w:val="00D6335F"/>
    <w:rsid w:val="00D66139"/>
    <w:rsid w:val="00D66273"/>
    <w:rsid w:val="00D668DF"/>
    <w:rsid w:val="00D66A6D"/>
    <w:rsid w:val="00D66B74"/>
    <w:rsid w:val="00D70320"/>
    <w:rsid w:val="00D70660"/>
    <w:rsid w:val="00D720A9"/>
    <w:rsid w:val="00D72888"/>
    <w:rsid w:val="00D74FCA"/>
    <w:rsid w:val="00D76377"/>
    <w:rsid w:val="00D811C6"/>
    <w:rsid w:val="00D82338"/>
    <w:rsid w:val="00D8251A"/>
    <w:rsid w:val="00D83D71"/>
    <w:rsid w:val="00D847BB"/>
    <w:rsid w:val="00D90270"/>
    <w:rsid w:val="00D92927"/>
    <w:rsid w:val="00D932BD"/>
    <w:rsid w:val="00D9399B"/>
    <w:rsid w:val="00D9455D"/>
    <w:rsid w:val="00D96C5B"/>
    <w:rsid w:val="00D96FD8"/>
    <w:rsid w:val="00DA3B2F"/>
    <w:rsid w:val="00DA5EFC"/>
    <w:rsid w:val="00DA73CF"/>
    <w:rsid w:val="00DB0C6F"/>
    <w:rsid w:val="00DB2463"/>
    <w:rsid w:val="00DB2AD1"/>
    <w:rsid w:val="00DB4571"/>
    <w:rsid w:val="00DC0492"/>
    <w:rsid w:val="00DC07B4"/>
    <w:rsid w:val="00DC0D08"/>
    <w:rsid w:val="00DD08FF"/>
    <w:rsid w:val="00DD1966"/>
    <w:rsid w:val="00DD2E57"/>
    <w:rsid w:val="00DD615B"/>
    <w:rsid w:val="00DD7042"/>
    <w:rsid w:val="00DD7F17"/>
    <w:rsid w:val="00DE068F"/>
    <w:rsid w:val="00DE131A"/>
    <w:rsid w:val="00DE13C7"/>
    <w:rsid w:val="00DE1AE4"/>
    <w:rsid w:val="00DE47CE"/>
    <w:rsid w:val="00DE48AF"/>
    <w:rsid w:val="00DE5DDF"/>
    <w:rsid w:val="00DE6010"/>
    <w:rsid w:val="00DF0E6E"/>
    <w:rsid w:val="00DF202D"/>
    <w:rsid w:val="00DF6935"/>
    <w:rsid w:val="00E00E1B"/>
    <w:rsid w:val="00E02DBF"/>
    <w:rsid w:val="00E0481E"/>
    <w:rsid w:val="00E04D16"/>
    <w:rsid w:val="00E05465"/>
    <w:rsid w:val="00E06256"/>
    <w:rsid w:val="00E0680A"/>
    <w:rsid w:val="00E079C8"/>
    <w:rsid w:val="00E101D0"/>
    <w:rsid w:val="00E101D5"/>
    <w:rsid w:val="00E11275"/>
    <w:rsid w:val="00E1168D"/>
    <w:rsid w:val="00E12902"/>
    <w:rsid w:val="00E14AE6"/>
    <w:rsid w:val="00E17406"/>
    <w:rsid w:val="00E17787"/>
    <w:rsid w:val="00E214E8"/>
    <w:rsid w:val="00E21528"/>
    <w:rsid w:val="00E21B67"/>
    <w:rsid w:val="00E22376"/>
    <w:rsid w:val="00E24063"/>
    <w:rsid w:val="00E24D73"/>
    <w:rsid w:val="00E24E81"/>
    <w:rsid w:val="00E272CF"/>
    <w:rsid w:val="00E313BD"/>
    <w:rsid w:val="00E31625"/>
    <w:rsid w:val="00E3287D"/>
    <w:rsid w:val="00E329A8"/>
    <w:rsid w:val="00E341B5"/>
    <w:rsid w:val="00E36966"/>
    <w:rsid w:val="00E36C5F"/>
    <w:rsid w:val="00E4000B"/>
    <w:rsid w:val="00E42016"/>
    <w:rsid w:val="00E4495C"/>
    <w:rsid w:val="00E46E82"/>
    <w:rsid w:val="00E47391"/>
    <w:rsid w:val="00E476D8"/>
    <w:rsid w:val="00E503EA"/>
    <w:rsid w:val="00E547D2"/>
    <w:rsid w:val="00E54F2F"/>
    <w:rsid w:val="00E55963"/>
    <w:rsid w:val="00E561FF"/>
    <w:rsid w:val="00E56767"/>
    <w:rsid w:val="00E61B1F"/>
    <w:rsid w:val="00E62CB3"/>
    <w:rsid w:val="00E63096"/>
    <w:rsid w:val="00E6413D"/>
    <w:rsid w:val="00E6418C"/>
    <w:rsid w:val="00E654C5"/>
    <w:rsid w:val="00E67764"/>
    <w:rsid w:val="00E72EDC"/>
    <w:rsid w:val="00E731D8"/>
    <w:rsid w:val="00E73B04"/>
    <w:rsid w:val="00E73DFB"/>
    <w:rsid w:val="00E741C9"/>
    <w:rsid w:val="00E7541F"/>
    <w:rsid w:val="00E75662"/>
    <w:rsid w:val="00E770B3"/>
    <w:rsid w:val="00E817A7"/>
    <w:rsid w:val="00E817F3"/>
    <w:rsid w:val="00E84375"/>
    <w:rsid w:val="00E85ADE"/>
    <w:rsid w:val="00E863AD"/>
    <w:rsid w:val="00E872F7"/>
    <w:rsid w:val="00E87F61"/>
    <w:rsid w:val="00E90390"/>
    <w:rsid w:val="00E90B6E"/>
    <w:rsid w:val="00E94E7B"/>
    <w:rsid w:val="00E95F45"/>
    <w:rsid w:val="00E9797C"/>
    <w:rsid w:val="00EA03D4"/>
    <w:rsid w:val="00EA1461"/>
    <w:rsid w:val="00EA2400"/>
    <w:rsid w:val="00EA335C"/>
    <w:rsid w:val="00EA4D80"/>
    <w:rsid w:val="00EA4E13"/>
    <w:rsid w:val="00EA61DE"/>
    <w:rsid w:val="00EA6306"/>
    <w:rsid w:val="00EA6E3A"/>
    <w:rsid w:val="00EA7B11"/>
    <w:rsid w:val="00EB1B9A"/>
    <w:rsid w:val="00EB1F18"/>
    <w:rsid w:val="00EB4E12"/>
    <w:rsid w:val="00EB74B0"/>
    <w:rsid w:val="00EB75EA"/>
    <w:rsid w:val="00EB7811"/>
    <w:rsid w:val="00EC5C5E"/>
    <w:rsid w:val="00ED2A3E"/>
    <w:rsid w:val="00ED3134"/>
    <w:rsid w:val="00ED7CF8"/>
    <w:rsid w:val="00EE10F4"/>
    <w:rsid w:val="00EE2177"/>
    <w:rsid w:val="00EE3311"/>
    <w:rsid w:val="00EE3935"/>
    <w:rsid w:val="00EE3CEE"/>
    <w:rsid w:val="00EE497D"/>
    <w:rsid w:val="00EE55BF"/>
    <w:rsid w:val="00EE6323"/>
    <w:rsid w:val="00EF0457"/>
    <w:rsid w:val="00EF395B"/>
    <w:rsid w:val="00EF479A"/>
    <w:rsid w:val="00EF52FD"/>
    <w:rsid w:val="00EF704E"/>
    <w:rsid w:val="00F00B49"/>
    <w:rsid w:val="00F04C90"/>
    <w:rsid w:val="00F05A8B"/>
    <w:rsid w:val="00F06757"/>
    <w:rsid w:val="00F06B06"/>
    <w:rsid w:val="00F07BFC"/>
    <w:rsid w:val="00F07CAF"/>
    <w:rsid w:val="00F07E48"/>
    <w:rsid w:val="00F10F41"/>
    <w:rsid w:val="00F12D46"/>
    <w:rsid w:val="00F14236"/>
    <w:rsid w:val="00F1486A"/>
    <w:rsid w:val="00F2065E"/>
    <w:rsid w:val="00F20699"/>
    <w:rsid w:val="00F23D1E"/>
    <w:rsid w:val="00F253C3"/>
    <w:rsid w:val="00F26C8D"/>
    <w:rsid w:val="00F30C7C"/>
    <w:rsid w:val="00F311E1"/>
    <w:rsid w:val="00F313FF"/>
    <w:rsid w:val="00F331B9"/>
    <w:rsid w:val="00F334A2"/>
    <w:rsid w:val="00F337E7"/>
    <w:rsid w:val="00F34C1A"/>
    <w:rsid w:val="00F42A8B"/>
    <w:rsid w:val="00F43577"/>
    <w:rsid w:val="00F440AB"/>
    <w:rsid w:val="00F458F2"/>
    <w:rsid w:val="00F46214"/>
    <w:rsid w:val="00F4662F"/>
    <w:rsid w:val="00F46AE4"/>
    <w:rsid w:val="00F46F45"/>
    <w:rsid w:val="00F470F2"/>
    <w:rsid w:val="00F55ED1"/>
    <w:rsid w:val="00F561E2"/>
    <w:rsid w:val="00F6045D"/>
    <w:rsid w:val="00F63BE5"/>
    <w:rsid w:val="00F63C0D"/>
    <w:rsid w:val="00F64C49"/>
    <w:rsid w:val="00F64E6E"/>
    <w:rsid w:val="00F65353"/>
    <w:rsid w:val="00F666CA"/>
    <w:rsid w:val="00F666E8"/>
    <w:rsid w:val="00F66977"/>
    <w:rsid w:val="00F67DAC"/>
    <w:rsid w:val="00F70C92"/>
    <w:rsid w:val="00F7308F"/>
    <w:rsid w:val="00F773C6"/>
    <w:rsid w:val="00F7751C"/>
    <w:rsid w:val="00F803B6"/>
    <w:rsid w:val="00F8095D"/>
    <w:rsid w:val="00F80AAC"/>
    <w:rsid w:val="00F8236D"/>
    <w:rsid w:val="00F82C88"/>
    <w:rsid w:val="00F83A8C"/>
    <w:rsid w:val="00F87F6E"/>
    <w:rsid w:val="00F90582"/>
    <w:rsid w:val="00F9156F"/>
    <w:rsid w:val="00F917EB"/>
    <w:rsid w:val="00F93C5C"/>
    <w:rsid w:val="00F94FBF"/>
    <w:rsid w:val="00F959F1"/>
    <w:rsid w:val="00F9769A"/>
    <w:rsid w:val="00FA1633"/>
    <w:rsid w:val="00FA2E5F"/>
    <w:rsid w:val="00FA5D33"/>
    <w:rsid w:val="00FB1827"/>
    <w:rsid w:val="00FB1E65"/>
    <w:rsid w:val="00FB3299"/>
    <w:rsid w:val="00FB37DD"/>
    <w:rsid w:val="00FC0D7B"/>
    <w:rsid w:val="00FC28B2"/>
    <w:rsid w:val="00FC3512"/>
    <w:rsid w:val="00FC3610"/>
    <w:rsid w:val="00FC676C"/>
    <w:rsid w:val="00FC7268"/>
    <w:rsid w:val="00FC7305"/>
    <w:rsid w:val="00FD167B"/>
    <w:rsid w:val="00FD17C9"/>
    <w:rsid w:val="00FD4674"/>
    <w:rsid w:val="00FD520E"/>
    <w:rsid w:val="00FD6354"/>
    <w:rsid w:val="00FD67D4"/>
    <w:rsid w:val="00FD7271"/>
    <w:rsid w:val="00FD76F7"/>
    <w:rsid w:val="00FE19D9"/>
    <w:rsid w:val="00FE1C54"/>
    <w:rsid w:val="00FE44DD"/>
    <w:rsid w:val="00FE48B3"/>
    <w:rsid w:val="00FE6666"/>
    <w:rsid w:val="00FE667A"/>
    <w:rsid w:val="00FE6684"/>
    <w:rsid w:val="00FF14AA"/>
    <w:rsid w:val="00FF1DA9"/>
    <w:rsid w:val="00FF2D55"/>
    <w:rsid w:val="00FF375B"/>
    <w:rsid w:val="00FF4A87"/>
    <w:rsid w:val="00FF4BDF"/>
    <w:rsid w:val="00FF582C"/>
    <w:rsid w:val="00FF699F"/>
    <w:rsid w:val="00FF6F32"/>
    <w:rsid w:val="00FF7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D75F0"/>
  <w15:docId w15:val="{8B56C963-4D0E-4D84-B308-BA15CC8C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633B"/>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A1461"/>
    <w:pPr>
      <w:keepNext/>
      <w:keepLines/>
      <w:numPr>
        <w:ilvl w:val="1"/>
        <w:numId w:val="1"/>
      </w:numPr>
      <w:spacing w:before="40" w:after="0" w:line="240" w:lineRule="auto"/>
      <w:outlineLvl w:val="1"/>
    </w:pPr>
    <w:rPr>
      <w:rFonts w:asciiTheme="majorHAnsi" w:eastAsiaTheme="majorEastAsia" w:hAnsiTheme="majorHAnsi" w:cstheme="majorBidi"/>
      <w:color w:val="365F91" w:themeColor="accent1" w:themeShade="BF"/>
      <w:sz w:val="26"/>
      <w:szCs w:val="26"/>
      <w:lang w:eastAsia="de-DE"/>
    </w:rPr>
  </w:style>
  <w:style w:type="paragraph" w:styleId="berschrift3">
    <w:name w:val="heading 3"/>
    <w:basedOn w:val="Standard"/>
    <w:next w:val="Standard"/>
    <w:link w:val="berschrift3Zchn"/>
    <w:uiPriority w:val="9"/>
    <w:unhideWhenUsed/>
    <w:qFormat/>
    <w:rsid w:val="005F43D4"/>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5F43D4"/>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F43D4"/>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F43D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5F43D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5F43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F43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937E1"/>
    <w:pPr>
      <w:spacing w:after="0" w:line="240" w:lineRule="auto"/>
    </w:pPr>
  </w:style>
  <w:style w:type="paragraph" w:styleId="Listenabsatz">
    <w:name w:val="List Paragraph"/>
    <w:basedOn w:val="Standard"/>
    <w:uiPriority w:val="34"/>
    <w:qFormat/>
    <w:rsid w:val="0009223E"/>
    <w:pPr>
      <w:ind w:left="720"/>
      <w:contextualSpacing/>
    </w:pPr>
  </w:style>
  <w:style w:type="paragraph" w:styleId="Kopfzeile">
    <w:name w:val="header"/>
    <w:basedOn w:val="Standard"/>
    <w:link w:val="KopfzeileZchn"/>
    <w:uiPriority w:val="99"/>
    <w:unhideWhenUsed/>
    <w:rsid w:val="00092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223E"/>
  </w:style>
  <w:style w:type="paragraph" w:styleId="Fuzeile">
    <w:name w:val="footer"/>
    <w:basedOn w:val="Standard"/>
    <w:link w:val="FuzeileZchn"/>
    <w:uiPriority w:val="99"/>
    <w:unhideWhenUsed/>
    <w:rsid w:val="000922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223E"/>
  </w:style>
  <w:style w:type="character" w:styleId="Hyperlink">
    <w:name w:val="Hyperlink"/>
    <w:basedOn w:val="Absatz-Standardschriftart"/>
    <w:uiPriority w:val="99"/>
    <w:unhideWhenUsed/>
    <w:rsid w:val="009B44AB"/>
    <w:rPr>
      <w:color w:val="0000FF" w:themeColor="hyperlink"/>
      <w:u w:val="single"/>
    </w:rPr>
  </w:style>
  <w:style w:type="paragraph" w:styleId="Funotentext">
    <w:name w:val="footnote text"/>
    <w:basedOn w:val="Standard"/>
    <w:link w:val="FunotentextZchn"/>
    <w:uiPriority w:val="99"/>
    <w:unhideWhenUsed/>
    <w:rsid w:val="00B96FF3"/>
    <w:pPr>
      <w:spacing w:after="0" w:line="240" w:lineRule="auto"/>
    </w:pPr>
    <w:rPr>
      <w:sz w:val="20"/>
      <w:szCs w:val="20"/>
    </w:rPr>
  </w:style>
  <w:style w:type="character" w:customStyle="1" w:styleId="FunotentextZchn">
    <w:name w:val="Fußnotentext Zchn"/>
    <w:basedOn w:val="Absatz-Standardschriftart"/>
    <w:link w:val="Funotentext"/>
    <w:uiPriority w:val="99"/>
    <w:rsid w:val="00B96FF3"/>
    <w:rPr>
      <w:sz w:val="20"/>
      <w:szCs w:val="20"/>
    </w:rPr>
  </w:style>
  <w:style w:type="character" w:styleId="Funotenzeichen">
    <w:name w:val="footnote reference"/>
    <w:basedOn w:val="Absatz-Standardschriftart"/>
    <w:uiPriority w:val="99"/>
    <w:semiHidden/>
    <w:unhideWhenUsed/>
    <w:rsid w:val="00B96FF3"/>
    <w:rPr>
      <w:vertAlign w:val="superscript"/>
    </w:rPr>
  </w:style>
  <w:style w:type="character" w:styleId="NichtaufgelsteErwhnung">
    <w:name w:val="Unresolved Mention"/>
    <w:basedOn w:val="Absatz-Standardschriftart"/>
    <w:uiPriority w:val="99"/>
    <w:semiHidden/>
    <w:unhideWhenUsed/>
    <w:rsid w:val="00736239"/>
    <w:rPr>
      <w:color w:val="605E5C"/>
      <w:shd w:val="clear" w:color="auto" w:fill="E1DFDD"/>
    </w:rPr>
  </w:style>
  <w:style w:type="character" w:customStyle="1" w:styleId="berschrift2Zchn">
    <w:name w:val="Überschrift 2 Zchn"/>
    <w:basedOn w:val="Absatz-Standardschriftart"/>
    <w:link w:val="berschrift2"/>
    <w:uiPriority w:val="9"/>
    <w:rsid w:val="00EA1461"/>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A6633B"/>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rsid w:val="005F43D4"/>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sid w:val="005F43D4"/>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F43D4"/>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5F43D4"/>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5F43D4"/>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5F43D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F43D4"/>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54CFC"/>
    <w:pPr>
      <w:numPr>
        <w:numId w:val="0"/>
      </w:numPr>
      <w:spacing w:line="259" w:lineRule="auto"/>
      <w:outlineLvl w:val="9"/>
    </w:pPr>
    <w:rPr>
      <w:lang w:eastAsia="de-DE"/>
    </w:rPr>
  </w:style>
  <w:style w:type="paragraph" w:styleId="Verzeichnis1">
    <w:name w:val="toc 1"/>
    <w:basedOn w:val="Standard"/>
    <w:next w:val="Standard"/>
    <w:autoRedefine/>
    <w:uiPriority w:val="39"/>
    <w:unhideWhenUsed/>
    <w:rsid w:val="00654CFC"/>
    <w:pPr>
      <w:spacing w:after="100"/>
    </w:pPr>
  </w:style>
  <w:style w:type="paragraph" w:styleId="StandardWeb">
    <w:name w:val="Normal (Web)"/>
    <w:basedOn w:val="Standard"/>
    <w:uiPriority w:val="99"/>
    <w:semiHidden/>
    <w:unhideWhenUsed/>
    <w:rsid w:val="00A071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07136"/>
    <w:rPr>
      <w:i/>
      <w:iCs/>
    </w:rPr>
  </w:style>
  <w:style w:type="paragraph" w:styleId="Verzeichnis2">
    <w:name w:val="toc 2"/>
    <w:basedOn w:val="Standard"/>
    <w:next w:val="Standard"/>
    <w:autoRedefine/>
    <w:uiPriority w:val="39"/>
    <w:unhideWhenUsed/>
    <w:rsid w:val="008A5B40"/>
    <w:pPr>
      <w:spacing w:after="100"/>
      <w:ind w:left="220"/>
    </w:pPr>
  </w:style>
  <w:style w:type="paragraph" w:styleId="Verzeichnis3">
    <w:name w:val="toc 3"/>
    <w:basedOn w:val="Standard"/>
    <w:next w:val="Standard"/>
    <w:autoRedefine/>
    <w:uiPriority w:val="39"/>
    <w:unhideWhenUsed/>
    <w:rsid w:val="001648BD"/>
    <w:pPr>
      <w:tabs>
        <w:tab w:val="left" w:pos="880"/>
        <w:tab w:val="right" w:leader="dot" w:pos="9062"/>
      </w:tabs>
      <w:spacing w:after="100"/>
      <w:ind w:left="440"/>
    </w:pPr>
  </w:style>
  <w:style w:type="paragraph" w:customStyle="1" w:styleId="Formularname">
    <w:name w:val="Formularname"/>
    <w:rsid w:val="007B5C28"/>
    <w:pPr>
      <w:spacing w:after="0" w:line="240" w:lineRule="auto"/>
    </w:pPr>
    <w:rPr>
      <w:rFonts w:ascii="Arial Narrow" w:eastAsia="Times New Roman" w:hAnsi="Arial Narrow" w:cs="Times New Roman"/>
      <w:b/>
      <w:spacing w:val="12"/>
      <w:sz w:val="24"/>
      <w:lang w:eastAsia="de-DE"/>
    </w:rPr>
  </w:style>
  <w:style w:type="paragraph" w:customStyle="1" w:styleId="FormularStandard">
    <w:name w:val="FormularStandard"/>
    <w:basedOn w:val="Standard"/>
    <w:qFormat/>
    <w:rsid w:val="003B63FF"/>
    <w:pPr>
      <w:spacing w:after="240" w:line="240" w:lineRule="atLeast"/>
    </w:pPr>
    <w:rPr>
      <w:rFonts w:ascii="Arial Narrow" w:eastAsia="Times New Roman" w:hAnsi="Arial Narrow" w:cs="Times New Roman"/>
      <w:spacing w:val="4"/>
      <w:lang w:eastAsia="de-DE"/>
    </w:rPr>
  </w:style>
  <w:style w:type="paragraph" w:customStyle="1" w:styleId="Flietext">
    <w:name w:val="Fließtext"/>
    <w:basedOn w:val="Standard"/>
    <w:link w:val="FlietextZchn"/>
    <w:uiPriority w:val="99"/>
    <w:qFormat/>
    <w:rsid w:val="005C7819"/>
    <w:pPr>
      <w:widowControl w:val="0"/>
      <w:tabs>
        <w:tab w:val="left" w:pos="227"/>
        <w:tab w:val="left" w:pos="340"/>
      </w:tabs>
      <w:autoSpaceDE w:val="0"/>
      <w:autoSpaceDN w:val="0"/>
      <w:adjustRightInd w:val="0"/>
      <w:spacing w:before="227" w:after="0" w:line="240" w:lineRule="auto"/>
      <w:textAlignment w:val="center"/>
    </w:pPr>
    <w:rPr>
      <w:rFonts w:ascii="Arial" w:eastAsiaTheme="minorEastAsia" w:hAnsi="Arial" w:cs="Arial"/>
      <w:spacing w:val="2"/>
      <w:sz w:val="19"/>
      <w:szCs w:val="20"/>
      <w:lang w:eastAsia="de-DE"/>
    </w:rPr>
  </w:style>
  <w:style w:type="character" w:customStyle="1" w:styleId="FlietextZchn">
    <w:name w:val="Fließtext Zchn"/>
    <w:basedOn w:val="Absatz-Standardschriftart"/>
    <w:link w:val="Flietext"/>
    <w:uiPriority w:val="99"/>
    <w:locked/>
    <w:rsid w:val="005C7819"/>
    <w:rPr>
      <w:rFonts w:ascii="Arial" w:eastAsiaTheme="minorEastAsia" w:hAnsi="Arial" w:cs="Arial"/>
      <w:spacing w:val="2"/>
      <w:sz w:val="19"/>
      <w:szCs w:val="20"/>
      <w:lang w:eastAsia="de-DE"/>
    </w:rPr>
  </w:style>
  <w:style w:type="paragraph" w:customStyle="1" w:styleId="Aufzhlung1Ordnung">
    <w:name w:val="Aufzählung 1.Ordnung"/>
    <w:basedOn w:val="Standard"/>
    <w:autoRedefine/>
    <w:uiPriority w:val="99"/>
    <w:qFormat/>
    <w:rsid w:val="00603589"/>
    <w:pPr>
      <w:widowControl w:val="0"/>
      <w:numPr>
        <w:numId w:val="2"/>
      </w:numPr>
      <w:autoSpaceDE w:val="0"/>
      <w:autoSpaceDN w:val="0"/>
      <w:adjustRightInd w:val="0"/>
      <w:spacing w:after="0" w:line="240" w:lineRule="auto"/>
      <w:ind w:left="284" w:hanging="284"/>
      <w:textAlignment w:val="center"/>
    </w:pPr>
    <w:rPr>
      <w:rFonts w:ascii="ArialMT" w:eastAsiaTheme="minorEastAsia" w:hAnsi="ArialMT" w:cs="ArialMT"/>
      <w:color w:val="000000"/>
      <w:sz w:val="19"/>
      <w:szCs w:val="19"/>
      <w:lang w:eastAsia="de-DE"/>
    </w:rPr>
  </w:style>
  <w:style w:type="paragraph" w:customStyle="1" w:styleId="Aufzhlung2Ordnung">
    <w:name w:val="Aufzählung 2.Ordnung"/>
    <w:basedOn w:val="Aufzhlung1Ordnung"/>
    <w:qFormat/>
    <w:rsid w:val="00603589"/>
    <w:pPr>
      <w:numPr>
        <w:numId w:val="3"/>
      </w:numPr>
      <w:ind w:left="426" w:hanging="142"/>
    </w:pPr>
  </w:style>
  <w:style w:type="table" w:styleId="Tabellenraster">
    <w:name w:val="Table Grid"/>
    <w:basedOn w:val="NormaleTabelle"/>
    <w:uiPriority w:val="39"/>
    <w:rsid w:val="00D4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semiHidden/>
    <w:unhideWhenUsed/>
    <w:qFormat/>
    <w:rsid w:val="00357770"/>
    <w:pPr>
      <w:widowControl w:val="0"/>
      <w:autoSpaceDE w:val="0"/>
      <w:autoSpaceDN w:val="0"/>
      <w:spacing w:after="0" w:line="240" w:lineRule="auto"/>
    </w:pPr>
    <w:rPr>
      <w:rFonts w:ascii="Calibri" w:eastAsia="Calibri" w:hAnsi="Calibri" w:cs="Calibri"/>
      <w:sz w:val="19"/>
      <w:szCs w:val="19"/>
      <w:lang w:val="en-US" w:eastAsia="de-DE"/>
    </w:rPr>
  </w:style>
  <w:style w:type="character" w:customStyle="1" w:styleId="TextkrperZchn">
    <w:name w:val="Textkörper Zchn"/>
    <w:basedOn w:val="Absatz-Standardschriftart"/>
    <w:link w:val="Textkrper"/>
    <w:uiPriority w:val="1"/>
    <w:semiHidden/>
    <w:rsid w:val="00357770"/>
    <w:rPr>
      <w:rFonts w:ascii="Calibri" w:eastAsia="Calibri" w:hAnsi="Calibri" w:cs="Calibri"/>
      <w:sz w:val="19"/>
      <w:szCs w:val="19"/>
      <w:lang w:val="en-US" w:eastAsia="de-DE"/>
    </w:rPr>
  </w:style>
  <w:style w:type="paragraph" w:customStyle="1" w:styleId="Default">
    <w:name w:val="Default"/>
    <w:rsid w:val="000008D9"/>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E0481E"/>
    <w:pPr>
      <w:spacing w:line="201" w:lineRule="atLeast"/>
    </w:pPr>
    <w:rPr>
      <w:rFonts w:ascii="Times New Roman PS Pro" w:hAnsi="Times New Roman PS Pro" w:cstheme="minorBidi"/>
      <w:color w:val="auto"/>
    </w:rPr>
  </w:style>
  <w:style w:type="table" w:styleId="Gitternetztabelle1hellAkzent4">
    <w:name w:val="Grid Table 1 Light Accent 4"/>
    <w:basedOn w:val="NormaleTabelle"/>
    <w:uiPriority w:val="46"/>
    <w:rsid w:val="00BB194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berarbeitung">
    <w:name w:val="Revision"/>
    <w:hidden/>
    <w:uiPriority w:val="99"/>
    <w:semiHidden/>
    <w:rsid w:val="001648BD"/>
    <w:pPr>
      <w:spacing w:after="0" w:line="240" w:lineRule="auto"/>
    </w:pPr>
  </w:style>
  <w:style w:type="character" w:styleId="Kommentarzeichen">
    <w:name w:val="annotation reference"/>
    <w:basedOn w:val="Absatz-Standardschriftart"/>
    <w:uiPriority w:val="99"/>
    <w:semiHidden/>
    <w:unhideWhenUsed/>
    <w:rsid w:val="001648BD"/>
    <w:rPr>
      <w:sz w:val="16"/>
      <w:szCs w:val="16"/>
    </w:rPr>
  </w:style>
  <w:style w:type="paragraph" w:styleId="Kommentartext">
    <w:name w:val="annotation text"/>
    <w:basedOn w:val="Standard"/>
    <w:link w:val="KommentartextZchn"/>
    <w:uiPriority w:val="99"/>
    <w:unhideWhenUsed/>
    <w:rsid w:val="001648BD"/>
    <w:pPr>
      <w:spacing w:line="240" w:lineRule="auto"/>
    </w:pPr>
    <w:rPr>
      <w:sz w:val="20"/>
      <w:szCs w:val="20"/>
    </w:rPr>
  </w:style>
  <w:style w:type="character" w:customStyle="1" w:styleId="KommentartextZchn">
    <w:name w:val="Kommentartext Zchn"/>
    <w:basedOn w:val="Absatz-Standardschriftart"/>
    <w:link w:val="Kommentartext"/>
    <w:uiPriority w:val="99"/>
    <w:rsid w:val="001648BD"/>
    <w:rPr>
      <w:sz w:val="20"/>
      <w:szCs w:val="20"/>
    </w:rPr>
  </w:style>
  <w:style w:type="paragraph" w:styleId="Kommentarthema">
    <w:name w:val="annotation subject"/>
    <w:basedOn w:val="Kommentartext"/>
    <w:next w:val="Kommentartext"/>
    <w:link w:val="KommentarthemaZchn"/>
    <w:uiPriority w:val="99"/>
    <w:semiHidden/>
    <w:unhideWhenUsed/>
    <w:rsid w:val="001648BD"/>
    <w:rPr>
      <w:b/>
      <w:bCs/>
    </w:rPr>
  </w:style>
  <w:style w:type="character" w:customStyle="1" w:styleId="KommentarthemaZchn">
    <w:name w:val="Kommentarthema Zchn"/>
    <w:basedOn w:val="KommentartextZchn"/>
    <w:link w:val="Kommentarthema"/>
    <w:uiPriority w:val="99"/>
    <w:semiHidden/>
    <w:rsid w:val="001648BD"/>
    <w:rPr>
      <w:b/>
      <w:bCs/>
      <w:sz w:val="20"/>
      <w:szCs w:val="20"/>
    </w:rPr>
  </w:style>
  <w:style w:type="paragraph" w:customStyle="1" w:styleId="alphAufzhlung">
    <w:name w:val="alphAufzählung"/>
    <w:basedOn w:val="Standard"/>
    <w:rsid w:val="00A21786"/>
    <w:pPr>
      <w:numPr>
        <w:numId w:val="19"/>
      </w:numPr>
    </w:pPr>
    <w:rPr>
      <w:rFonts w:ascii="Arial" w:hAnsi="Arial"/>
      <w:szCs w:val="18"/>
    </w:rPr>
  </w:style>
  <w:style w:type="paragraph" w:customStyle="1" w:styleId="Hervorhebungkursiv">
    <w:name w:val="Hervorhebung kursiv"/>
    <w:basedOn w:val="Standard"/>
    <w:qFormat/>
    <w:rsid w:val="00A21786"/>
    <w:pPr>
      <w:widowControl w:val="0"/>
      <w:autoSpaceDE w:val="0"/>
      <w:autoSpaceDN w:val="0"/>
      <w:spacing w:after="120"/>
      <w:jc w:val="both"/>
    </w:pPr>
    <w:rPr>
      <w:rFonts w:ascii="Arial" w:eastAsia="Arial" w:hAnsi="Arial" w:cs="Arial"/>
      <w:i/>
      <w:iCs/>
      <w:sz w:val="24"/>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1004">
      <w:bodyDiv w:val="1"/>
      <w:marLeft w:val="0"/>
      <w:marRight w:val="0"/>
      <w:marTop w:val="0"/>
      <w:marBottom w:val="0"/>
      <w:divBdr>
        <w:top w:val="none" w:sz="0" w:space="0" w:color="auto"/>
        <w:left w:val="none" w:sz="0" w:space="0" w:color="auto"/>
        <w:bottom w:val="none" w:sz="0" w:space="0" w:color="auto"/>
        <w:right w:val="none" w:sz="0" w:space="0" w:color="auto"/>
      </w:divBdr>
    </w:div>
    <w:div w:id="198124873">
      <w:bodyDiv w:val="1"/>
      <w:marLeft w:val="0"/>
      <w:marRight w:val="0"/>
      <w:marTop w:val="0"/>
      <w:marBottom w:val="0"/>
      <w:divBdr>
        <w:top w:val="none" w:sz="0" w:space="0" w:color="auto"/>
        <w:left w:val="none" w:sz="0" w:space="0" w:color="auto"/>
        <w:bottom w:val="none" w:sz="0" w:space="0" w:color="auto"/>
        <w:right w:val="none" w:sz="0" w:space="0" w:color="auto"/>
      </w:divBdr>
    </w:div>
    <w:div w:id="3256700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427">
          <w:marLeft w:val="547"/>
          <w:marRight w:val="0"/>
          <w:marTop w:val="120"/>
          <w:marBottom w:val="0"/>
          <w:divBdr>
            <w:top w:val="none" w:sz="0" w:space="0" w:color="auto"/>
            <w:left w:val="none" w:sz="0" w:space="0" w:color="auto"/>
            <w:bottom w:val="none" w:sz="0" w:space="0" w:color="auto"/>
            <w:right w:val="none" w:sz="0" w:space="0" w:color="auto"/>
          </w:divBdr>
        </w:div>
        <w:div w:id="176316599">
          <w:marLeft w:val="547"/>
          <w:marRight w:val="0"/>
          <w:marTop w:val="120"/>
          <w:marBottom w:val="0"/>
          <w:divBdr>
            <w:top w:val="none" w:sz="0" w:space="0" w:color="auto"/>
            <w:left w:val="none" w:sz="0" w:space="0" w:color="auto"/>
            <w:bottom w:val="none" w:sz="0" w:space="0" w:color="auto"/>
            <w:right w:val="none" w:sz="0" w:space="0" w:color="auto"/>
          </w:divBdr>
        </w:div>
        <w:div w:id="55587650">
          <w:marLeft w:val="547"/>
          <w:marRight w:val="0"/>
          <w:marTop w:val="120"/>
          <w:marBottom w:val="0"/>
          <w:divBdr>
            <w:top w:val="none" w:sz="0" w:space="0" w:color="auto"/>
            <w:left w:val="none" w:sz="0" w:space="0" w:color="auto"/>
            <w:bottom w:val="none" w:sz="0" w:space="0" w:color="auto"/>
            <w:right w:val="none" w:sz="0" w:space="0" w:color="auto"/>
          </w:divBdr>
        </w:div>
        <w:div w:id="1395083447">
          <w:marLeft w:val="547"/>
          <w:marRight w:val="0"/>
          <w:marTop w:val="120"/>
          <w:marBottom w:val="0"/>
          <w:divBdr>
            <w:top w:val="none" w:sz="0" w:space="0" w:color="auto"/>
            <w:left w:val="none" w:sz="0" w:space="0" w:color="auto"/>
            <w:bottom w:val="none" w:sz="0" w:space="0" w:color="auto"/>
            <w:right w:val="none" w:sz="0" w:space="0" w:color="auto"/>
          </w:divBdr>
        </w:div>
        <w:div w:id="1187717984">
          <w:marLeft w:val="547"/>
          <w:marRight w:val="0"/>
          <w:marTop w:val="120"/>
          <w:marBottom w:val="0"/>
          <w:divBdr>
            <w:top w:val="none" w:sz="0" w:space="0" w:color="auto"/>
            <w:left w:val="none" w:sz="0" w:space="0" w:color="auto"/>
            <w:bottom w:val="none" w:sz="0" w:space="0" w:color="auto"/>
            <w:right w:val="none" w:sz="0" w:space="0" w:color="auto"/>
          </w:divBdr>
        </w:div>
        <w:div w:id="838543643">
          <w:marLeft w:val="547"/>
          <w:marRight w:val="0"/>
          <w:marTop w:val="120"/>
          <w:marBottom w:val="0"/>
          <w:divBdr>
            <w:top w:val="none" w:sz="0" w:space="0" w:color="auto"/>
            <w:left w:val="none" w:sz="0" w:space="0" w:color="auto"/>
            <w:bottom w:val="none" w:sz="0" w:space="0" w:color="auto"/>
            <w:right w:val="none" w:sz="0" w:space="0" w:color="auto"/>
          </w:divBdr>
        </w:div>
      </w:divsChild>
    </w:div>
    <w:div w:id="430469252">
      <w:bodyDiv w:val="1"/>
      <w:marLeft w:val="0"/>
      <w:marRight w:val="0"/>
      <w:marTop w:val="0"/>
      <w:marBottom w:val="0"/>
      <w:divBdr>
        <w:top w:val="none" w:sz="0" w:space="0" w:color="auto"/>
        <w:left w:val="none" w:sz="0" w:space="0" w:color="auto"/>
        <w:bottom w:val="none" w:sz="0" w:space="0" w:color="auto"/>
        <w:right w:val="none" w:sz="0" w:space="0" w:color="auto"/>
      </w:divBdr>
      <w:divsChild>
        <w:div w:id="448092941">
          <w:marLeft w:val="720"/>
          <w:marRight w:val="0"/>
          <w:marTop w:val="200"/>
          <w:marBottom w:val="0"/>
          <w:divBdr>
            <w:top w:val="none" w:sz="0" w:space="0" w:color="auto"/>
            <w:left w:val="none" w:sz="0" w:space="0" w:color="auto"/>
            <w:bottom w:val="none" w:sz="0" w:space="0" w:color="auto"/>
            <w:right w:val="none" w:sz="0" w:space="0" w:color="auto"/>
          </w:divBdr>
        </w:div>
        <w:div w:id="1822115307">
          <w:marLeft w:val="547"/>
          <w:marRight w:val="0"/>
          <w:marTop w:val="200"/>
          <w:marBottom w:val="0"/>
          <w:divBdr>
            <w:top w:val="none" w:sz="0" w:space="0" w:color="auto"/>
            <w:left w:val="none" w:sz="0" w:space="0" w:color="auto"/>
            <w:bottom w:val="none" w:sz="0" w:space="0" w:color="auto"/>
            <w:right w:val="none" w:sz="0" w:space="0" w:color="auto"/>
          </w:divBdr>
        </w:div>
        <w:div w:id="144325986">
          <w:marLeft w:val="547"/>
          <w:marRight w:val="0"/>
          <w:marTop w:val="200"/>
          <w:marBottom w:val="0"/>
          <w:divBdr>
            <w:top w:val="none" w:sz="0" w:space="0" w:color="auto"/>
            <w:left w:val="none" w:sz="0" w:space="0" w:color="auto"/>
            <w:bottom w:val="none" w:sz="0" w:space="0" w:color="auto"/>
            <w:right w:val="none" w:sz="0" w:space="0" w:color="auto"/>
          </w:divBdr>
        </w:div>
        <w:div w:id="1051077040">
          <w:marLeft w:val="547"/>
          <w:marRight w:val="0"/>
          <w:marTop w:val="200"/>
          <w:marBottom w:val="0"/>
          <w:divBdr>
            <w:top w:val="none" w:sz="0" w:space="0" w:color="auto"/>
            <w:left w:val="none" w:sz="0" w:space="0" w:color="auto"/>
            <w:bottom w:val="none" w:sz="0" w:space="0" w:color="auto"/>
            <w:right w:val="none" w:sz="0" w:space="0" w:color="auto"/>
          </w:divBdr>
        </w:div>
        <w:div w:id="224268184">
          <w:marLeft w:val="720"/>
          <w:marRight w:val="0"/>
          <w:marTop w:val="200"/>
          <w:marBottom w:val="0"/>
          <w:divBdr>
            <w:top w:val="none" w:sz="0" w:space="0" w:color="auto"/>
            <w:left w:val="none" w:sz="0" w:space="0" w:color="auto"/>
            <w:bottom w:val="none" w:sz="0" w:space="0" w:color="auto"/>
            <w:right w:val="none" w:sz="0" w:space="0" w:color="auto"/>
          </w:divBdr>
        </w:div>
        <w:div w:id="562184050">
          <w:marLeft w:val="547"/>
          <w:marRight w:val="0"/>
          <w:marTop w:val="200"/>
          <w:marBottom w:val="0"/>
          <w:divBdr>
            <w:top w:val="none" w:sz="0" w:space="0" w:color="auto"/>
            <w:left w:val="none" w:sz="0" w:space="0" w:color="auto"/>
            <w:bottom w:val="none" w:sz="0" w:space="0" w:color="auto"/>
            <w:right w:val="none" w:sz="0" w:space="0" w:color="auto"/>
          </w:divBdr>
        </w:div>
        <w:div w:id="246572727">
          <w:marLeft w:val="547"/>
          <w:marRight w:val="0"/>
          <w:marTop w:val="200"/>
          <w:marBottom w:val="0"/>
          <w:divBdr>
            <w:top w:val="none" w:sz="0" w:space="0" w:color="auto"/>
            <w:left w:val="none" w:sz="0" w:space="0" w:color="auto"/>
            <w:bottom w:val="none" w:sz="0" w:space="0" w:color="auto"/>
            <w:right w:val="none" w:sz="0" w:space="0" w:color="auto"/>
          </w:divBdr>
        </w:div>
        <w:div w:id="1297636364">
          <w:marLeft w:val="547"/>
          <w:marRight w:val="0"/>
          <w:marTop w:val="200"/>
          <w:marBottom w:val="0"/>
          <w:divBdr>
            <w:top w:val="none" w:sz="0" w:space="0" w:color="auto"/>
            <w:left w:val="none" w:sz="0" w:space="0" w:color="auto"/>
            <w:bottom w:val="none" w:sz="0" w:space="0" w:color="auto"/>
            <w:right w:val="none" w:sz="0" w:space="0" w:color="auto"/>
          </w:divBdr>
        </w:div>
        <w:div w:id="1799494083">
          <w:marLeft w:val="547"/>
          <w:marRight w:val="0"/>
          <w:marTop w:val="200"/>
          <w:marBottom w:val="0"/>
          <w:divBdr>
            <w:top w:val="none" w:sz="0" w:space="0" w:color="auto"/>
            <w:left w:val="none" w:sz="0" w:space="0" w:color="auto"/>
            <w:bottom w:val="none" w:sz="0" w:space="0" w:color="auto"/>
            <w:right w:val="none" w:sz="0" w:space="0" w:color="auto"/>
          </w:divBdr>
        </w:div>
        <w:div w:id="2135173807">
          <w:marLeft w:val="547"/>
          <w:marRight w:val="0"/>
          <w:marTop w:val="200"/>
          <w:marBottom w:val="0"/>
          <w:divBdr>
            <w:top w:val="none" w:sz="0" w:space="0" w:color="auto"/>
            <w:left w:val="none" w:sz="0" w:space="0" w:color="auto"/>
            <w:bottom w:val="none" w:sz="0" w:space="0" w:color="auto"/>
            <w:right w:val="none" w:sz="0" w:space="0" w:color="auto"/>
          </w:divBdr>
        </w:div>
      </w:divsChild>
    </w:div>
    <w:div w:id="493957195">
      <w:bodyDiv w:val="1"/>
      <w:marLeft w:val="0"/>
      <w:marRight w:val="0"/>
      <w:marTop w:val="0"/>
      <w:marBottom w:val="0"/>
      <w:divBdr>
        <w:top w:val="none" w:sz="0" w:space="0" w:color="auto"/>
        <w:left w:val="none" w:sz="0" w:space="0" w:color="auto"/>
        <w:bottom w:val="none" w:sz="0" w:space="0" w:color="auto"/>
        <w:right w:val="none" w:sz="0" w:space="0" w:color="auto"/>
      </w:divBdr>
      <w:divsChild>
        <w:div w:id="91315673">
          <w:marLeft w:val="274"/>
          <w:marRight w:val="0"/>
          <w:marTop w:val="0"/>
          <w:marBottom w:val="0"/>
          <w:divBdr>
            <w:top w:val="none" w:sz="0" w:space="0" w:color="auto"/>
            <w:left w:val="none" w:sz="0" w:space="0" w:color="auto"/>
            <w:bottom w:val="none" w:sz="0" w:space="0" w:color="auto"/>
            <w:right w:val="none" w:sz="0" w:space="0" w:color="auto"/>
          </w:divBdr>
        </w:div>
        <w:div w:id="1742217155">
          <w:marLeft w:val="274"/>
          <w:marRight w:val="0"/>
          <w:marTop w:val="0"/>
          <w:marBottom w:val="0"/>
          <w:divBdr>
            <w:top w:val="none" w:sz="0" w:space="0" w:color="auto"/>
            <w:left w:val="none" w:sz="0" w:space="0" w:color="auto"/>
            <w:bottom w:val="none" w:sz="0" w:space="0" w:color="auto"/>
            <w:right w:val="none" w:sz="0" w:space="0" w:color="auto"/>
          </w:divBdr>
        </w:div>
      </w:divsChild>
    </w:div>
    <w:div w:id="724185981">
      <w:bodyDiv w:val="1"/>
      <w:marLeft w:val="0"/>
      <w:marRight w:val="0"/>
      <w:marTop w:val="0"/>
      <w:marBottom w:val="0"/>
      <w:divBdr>
        <w:top w:val="none" w:sz="0" w:space="0" w:color="auto"/>
        <w:left w:val="none" w:sz="0" w:space="0" w:color="auto"/>
        <w:bottom w:val="none" w:sz="0" w:space="0" w:color="auto"/>
        <w:right w:val="none" w:sz="0" w:space="0" w:color="auto"/>
      </w:divBdr>
    </w:div>
    <w:div w:id="767240005">
      <w:bodyDiv w:val="1"/>
      <w:marLeft w:val="0"/>
      <w:marRight w:val="0"/>
      <w:marTop w:val="0"/>
      <w:marBottom w:val="0"/>
      <w:divBdr>
        <w:top w:val="none" w:sz="0" w:space="0" w:color="auto"/>
        <w:left w:val="none" w:sz="0" w:space="0" w:color="auto"/>
        <w:bottom w:val="none" w:sz="0" w:space="0" w:color="auto"/>
        <w:right w:val="none" w:sz="0" w:space="0" w:color="auto"/>
      </w:divBdr>
      <w:divsChild>
        <w:div w:id="2054694936">
          <w:marLeft w:val="547"/>
          <w:marRight w:val="0"/>
          <w:marTop w:val="200"/>
          <w:marBottom w:val="0"/>
          <w:divBdr>
            <w:top w:val="none" w:sz="0" w:space="0" w:color="auto"/>
            <w:left w:val="none" w:sz="0" w:space="0" w:color="auto"/>
            <w:bottom w:val="none" w:sz="0" w:space="0" w:color="auto"/>
            <w:right w:val="none" w:sz="0" w:space="0" w:color="auto"/>
          </w:divBdr>
        </w:div>
        <w:div w:id="1240211803">
          <w:marLeft w:val="547"/>
          <w:marRight w:val="0"/>
          <w:marTop w:val="200"/>
          <w:marBottom w:val="0"/>
          <w:divBdr>
            <w:top w:val="none" w:sz="0" w:space="0" w:color="auto"/>
            <w:left w:val="none" w:sz="0" w:space="0" w:color="auto"/>
            <w:bottom w:val="none" w:sz="0" w:space="0" w:color="auto"/>
            <w:right w:val="none" w:sz="0" w:space="0" w:color="auto"/>
          </w:divBdr>
        </w:div>
        <w:div w:id="1728600442">
          <w:marLeft w:val="547"/>
          <w:marRight w:val="0"/>
          <w:marTop w:val="200"/>
          <w:marBottom w:val="0"/>
          <w:divBdr>
            <w:top w:val="none" w:sz="0" w:space="0" w:color="auto"/>
            <w:left w:val="none" w:sz="0" w:space="0" w:color="auto"/>
            <w:bottom w:val="none" w:sz="0" w:space="0" w:color="auto"/>
            <w:right w:val="none" w:sz="0" w:space="0" w:color="auto"/>
          </w:divBdr>
        </w:div>
      </w:divsChild>
    </w:div>
    <w:div w:id="1128402722">
      <w:bodyDiv w:val="1"/>
      <w:marLeft w:val="0"/>
      <w:marRight w:val="0"/>
      <w:marTop w:val="0"/>
      <w:marBottom w:val="0"/>
      <w:divBdr>
        <w:top w:val="none" w:sz="0" w:space="0" w:color="auto"/>
        <w:left w:val="none" w:sz="0" w:space="0" w:color="auto"/>
        <w:bottom w:val="none" w:sz="0" w:space="0" w:color="auto"/>
        <w:right w:val="none" w:sz="0" w:space="0" w:color="auto"/>
      </w:divBdr>
    </w:div>
    <w:div w:id="1206135230">
      <w:bodyDiv w:val="1"/>
      <w:marLeft w:val="0"/>
      <w:marRight w:val="0"/>
      <w:marTop w:val="0"/>
      <w:marBottom w:val="0"/>
      <w:divBdr>
        <w:top w:val="none" w:sz="0" w:space="0" w:color="auto"/>
        <w:left w:val="none" w:sz="0" w:space="0" w:color="auto"/>
        <w:bottom w:val="none" w:sz="0" w:space="0" w:color="auto"/>
        <w:right w:val="none" w:sz="0" w:space="0" w:color="auto"/>
      </w:divBdr>
      <w:divsChild>
        <w:div w:id="343047809">
          <w:marLeft w:val="547"/>
          <w:marRight w:val="0"/>
          <w:marTop w:val="200"/>
          <w:marBottom w:val="0"/>
          <w:divBdr>
            <w:top w:val="none" w:sz="0" w:space="0" w:color="auto"/>
            <w:left w:val="none" w:sz="0" w:space="0" w:color="auto"/>
            <w:bottom w:val="none" w:sz="0" w:space="0" w:color="auto"/>
            <w:right w:val="none" w:sz="0" w:space="0" w:color="auto"/>
          </w:divBdr>
        </w:div>
        <w:div w:id="913123938">
          <w:marLeft w:val="547"/>
          <w:marRight w:val="0"/>
          <w:marTop w:val="200"/>
          <w:marBottom w:val="0"/>
          <w:divBdr>
            <w:top w:val="none" w:sz="0" w:space="0" w:color="auto"/>
            <w:left w:val="none" w:sz="0" w:space="0" w:color="auto"/>
            <w:bottom w:val="none" w:sz="0" w:space="0" w:color="auto"/>
            <w:right w:val="none" w:sz="0" w:space="0" w:color="auto"/>
          </w:divBdr>
        </w:div>
        <w:div w:id="713966221">
          <w:marLeft w:val="547"/>
          <w:marRight w:val="0"/>
          <w:marTop w:val="200"/>
          <w:marBottom w:val="0"/>
          <w:divBdr>
            <w:top w:val="none" w:sz="0" w:space="0" w:color="auto"/>
            <w:left w:val="none" w:sz="0" w:space="0" w:color="auto"/>
            <w:bottom w:val="none" w:sz="0" w:space="0" w:color="auto"/>
            <w:right w:val="none" w:sz="0" w:space="0" w:color="auto"/>
          </w:divBdr>
        </w:div>
      </w:divsChild>
    </w:div>
    <w:div w:id="1349258022">
      <w:bodyDiv w:val="1"/>
      <w:marLeft w:val="0"/>
      <w:marRight w:val="0"/>
      <w:marTop w:val="0"/>
      <w:marBottom w:val="0"/>
      <w:divBdr>
        <w:top w:val="none" w:sz="0" w:space="0" w:color="auto"/>
        <w:left w:val="none" w:sz="0" w:space="0" w:color="auto"/>
        <w:bottom w:val="none" w:sz="0" w:space="0" w:color="auto"/>
        <w:right w:val="none" w:sz="0" w:space="0" w:color="auto"/>
      </w:divBdr>
    </w:div>
    <w:div w:id="1368287253">
      <w:bodyDiv w:val="1"/>
      <w:marLeft w:val="0"/>
      <w:marRight w:val="0"/>
      <w:marTop w:val="0"/>
      <w:marBottom w:val="0"/>
      <w:divBdr>
        <w:top w:val="none" w:sz="0" w:space="0" w:color="auto"/>
        <w:left w:val="none" w:sz="0" w:space="0" w:color="auto"/>
        <w:bottom w:val="none" w:sz="0" w:space="0" w:color="auto"/>
        <w:right w:val="none" w:sz="0" w:space="0" w:color="auto"/>
      </w:divBdr>
    </w:div>
    <w:div w:id="1374191515">
      <w:bodyDiv w:val="1"/>
      <w:marLeft w:val="0"/>
      <w:marRight w:val="0"/>
      <w:marTop w:val="0"/>
      <w:marBottom w:val="0"/>
      <w:divBdr>
        <w:top w:val="none" w:sz="0" w:space="0" w:color="auto"/>
        <w:left w:val="none" w:sz="0" w:space="0" w:color="auto"/>
        <w:bottom w:val="none" w:sz="0" w:space="0" w:color="auto"/>
        <w:right w:val="none" w:sz="0" w:space="0" w:color="auto"/>
      </w:divBdr>
    </w:div>
    <w:div w:id="1396901070">
      <w:bodyDiv w:val="1"/>
      <w:marLeft w:val="0"/>
      <w:marRight w:val="0"/>
      <w:marTop w:val="0"/>
      <w:marBottom w:val="0"/>
      <w:divBdr>
        <w:top w:val="none" w:sz="0" w:space="0" w:color="auto"/>
        <w:left w:val="none" w:sz="0" w:space="0" w:color="auto"/>
        <w:bottom w:val="none" w:sz="0" w:space="0" w:color="auto"/>
        <w:right w:val="none" w:sz="0" w:space="0" w:color="auto"/>
      </w:divBdr>
      <w:divsChild>
        <w:div w:id="1727678020">
          <w:marLeft w:val="274"/>
          <w:marRight w:val="0"/>
          <w:marTop w:val="0"/>
          <w:marBottom w:val="0"/>
          <w:divBdr>
            <w:top w:val="none" w:sz="0" w:space="0" w:color="auto"/>
            <w:left w:val="none" w:sz="0" w:space="0" w:color="auto"/>
            <w:bottom w:val="none" w:sz="0" w:space="0" w:color="auto"/>
            <w:right w:val="none" w:sz="0" w:space="0" w:color="auto"/>
          </w:divBdr>
        </w:div>
        <w:div w:id="1374187035">
          <w:marLeft w:val="274"/>
          <w:marRight w:val="0"/>
          <w:marTop w:val="0"/>
          <w:marBottom w:val="0"/>
          <w:divBdr>
            <w:top w:val="none" w:sz="0" w:space="0" w:color="auto"/>
            <w:left w:val="none" w:sz="0" w:space="0" w:color="auto"/>
            <w:bottom w:val="none" w:sz="0" w:space="0" w:color="auto"/>
            <w:right w:val="none" w:sz="0" w:space="0" w:color="auto"/>
          </w:divBdr>
        </w:div>
        <w:div w:id="2005669816">
          <w:marLeft w:val="274"/>
          <w:marRight w:val="0"/>
          <w:marTop w:val="0"/>
          <w:marBottom w:val="0"/>
          <w:divBdr>
            <w:top w:val="none" w:sz="0" w:space="0" w:color="auto"/>
            <w:left w:val="none" w:sz="0" w:space="0" w:color="auto"/>
            <w:bottom w:val="none" w:sz="0" w:space="0" w:color="auto"/>
            <w:right w:val="none" w:sz="0" w:space="0" w:color="auto"/>
          </w:divBdr>
        </w:div>
        <w:div w:id="1841041300">
          <w:marLeft w:val="274"/>
          <w:marRight w:val="0"/>
          <w:marTop w:val="0"/>
          <w:marBottom w:val="0"/>
          <w:divBdr>
            <w:top w:val="none" w:sz="0" w:space="0" w:color="auto"/>
            <w:left w:val="none" w:sz="0" w:space="0" w:color="auto"/>
            <w:bottom w:val="none" w:sz="0" w:space="0" w:color="auto"/>
            <w:right w:val="none" w:sz="0" w:space="0" w:color="auto"/>
          </w:divBdr>
        </w:div>
        <w:div w:id="1989625435">
          <w:marLeft w:val="274"/>
          <w:marRight w:val="0"/>
          <w:marTop w:val="0"/>
          <w:marBottom w:val="0"/>
          <w:divBdr>
            <w:top w:val="none" w:sz="0" w:space="0" w:color="auto"/>
            <w:left w:val="none" w:sz="0" w:space="0" w:color="auto"/>
            <w:bottom w:val="none" w:sz="0" w:space="0" w:color="auto"/>
            <w:right w:val="none" w:sz="0" w:space="0" w:color="auto"/>
          </w:divBdr>
        </w:div>
        <w:div w:id="1365978128">
          <w:marLeft w:val="274"/>
          <w:marRight w:val="0"/>
          <w:marTop w:val="0"/>
          <w:marBottom w:val="0"/>
          <w:divBdr>
            <w:top w:val="none" w:sz="0" w:space="0" w:color="auto"/>
            <w:left w:val="none" w:sz="0" w:space="0" w:color="auto"/>
            <w:bottom w:val="none" w:sz="0" w:space="0" w:color="auto"/>
            <w:right w:val="none" w:sz="0" w:space="0" w:color="auto"/>
          </w:divBdr>
        </w:div>
        <w:div w:id="1160386092">
          <w:marLeft w:val="446"/>
          <w:marRight w:val="0"/>
          <w:marTop w:val="0"/>
          <w:marBottom w:val="0"/>
          <w:divBdr>
            <w:top w:val="none" w:sz="0" w:space="0" w:color="auto"/>
            <w:left w:val="none" w:sz="0" w:space="0" w:color="auto"/>
            <w:bottom w:val="none" w:sz="0" w:space="0" w:color="auto"/>
            <w:right w:val="none" w:sz="0" w:space="0" w:color="auto"/>
          </w:divBdr>
        </w:div>
        <w:div w:id="1802188623">
          <w:marLeft w:val="1166"/>
          <w:marRight w:val="0"/>
          <w:marTop w:val="0"/>
          <w:marBottom w:val="0"/>
          <w:divBdr>
            <w:top w:val="none" w:sz="0" w:space="0" w:color="auto"/>
            <w:left w:val="none" w:sz="0" w:space="0" w:color="auto"/>
            <w:bottom w:val="none" w:sz="0" w:space="0" w:color="auto"/>
            <w:right w:val="none" w:sz="0" w:space="0" w:color="auto"/>
          </w:divBdr>
        </w:div>
        <w:div w:id="1432505015">
          <w:marLeft w:val="446"/>
          <w:marRight w:val="0"/>
          <w:marTop w:val="0"/>
          <w:marBottom w:val="0"/>
          <w:divBdr>
            <w:top w:val="none" w:sz="0" w:space="0" w:color="auto"/>
            <w:left w:val="none" w:sz="0" w:space="0" w:color="auto"/>
            <w:bottom w:val="none" w:sz="0" w:space="0" w:color="auto"/>
            <w:right w:val="none" w:sz="0" w:space="0" w:color="auto"/>
          </w:divBdr>
        </w:div>
        <w:div w:id="528951322">
          <w:marLeft w:val="446"/>
          <w:marRight w:val="0"/>
          <w:marTop w:val="0"/>
          <w:marBottom w:val="0"/>
          <w:divBdr>
            <w:top w:val="none" w:sz="0" w:space="0" w:color="auto"/>
            <w:left w:val="none" w:sz="0" w:space="0" w:color="auto"/>
            <w:bottom w:val="none" w:sz="0" w:space="0" w:color="auto"/>
            <w:right w:val="none" w:sz="0" w:space="0" w:color="auto"/>
          </w:divBdr>
        </w:div>
        <w:div w:id="1677921607">
          <w:marLeft w:val="446"/>
          <w:marRight w:val="0"/>
          <w:marTop w:val="0"/>
          <w:marBottom w:val="0"/>
          <w:divBdr>
            <w:top w:val="none" w:sz="0" w:space="0" w:color="auto"/>
            <w:left w:val="none" w:sz="0" w:space="0" w:color="auto"/>
            <w:bottom w:val="none" w:sz="0" w:space="0" w:color="auto"/>
            <w:right w:val="none" w:sz="0" w:space="0" w:color="auto"/>
          </w:divBdr>
        </w:div>
      </w:divsChild>
    </w:div>
    <w:div w:id="1451439089">
      <w:bodyDiv w:val="1"/>
      <w:marLeft w:val="0"/>
      <w:marRight w:val="0"/>
      <w:marTop w:val="0"/>
      <w:marBottom w:val="0"/>
      <w:divBdr>
        <w:top w:val="none" w:sz="0" w:space="0" w:color="auto"/>
        <w:left w:val="none" w:sz="0" w:space="0" w:color="auto"/>
        <w:bottom w:val="none" w:sz="0" w:space="0" w:color="auto"/>
        <w:right w:val="none" w:sz="0" w:space="0" w:color="auto"/>
      </w:divBdr>
    </w:div>
    <w:div w:id="1950621522">
      <w:bodyDiv w:val="1"/>
      <w:marLeft w:val="0"/>
      <w:marRight w:val="0"/>
      <w:marTop w:val="0"/>
      <w:marBottom w:val="0"/>
      <w:divBdr>
        <w:top w:val="none" w:sz="0" w:space="0" w:color="auto"/>
        <w:left w:val="none" w:sz="0" w:space="0" w:color="auto"/>
        <w:bottom w:val="none" w:sz="0" w:space="0" w:color="auto"/>
        <w:right w:val="none" w:sz="0" w:space="0" w:color="auto"/>
      </w:divBdr>
    </w:div>
    <w:div w:id="19605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nadja.golitschek@elk-wue.d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hilfe-portal-missbrauch.d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resse@elk-wue.de" TargetMode="Externa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mailto:praevention@elk-wue.de" TargetMode="External"/><Relationship Id="rId20" Type="http://schemas.openxmlformats.org/officeDocument/2006/relationships/hyperlink" Target="mailto:zentrale@anlaufstelle.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eldestelle@elk-wue.de" TargetMode="External"/><Relationship Id="rId23" Type="http://schemas.openxmlformats.org/officeDocument/2006/relationships/hyperlink" Target="http://www.maennerhilfetelefon.d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rechtsanwaelte@kellermann-koerber.d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nsprechstelle@elk-wue.de" TargetMode="External"/><Relationship Id="rId22" Type="http://schemas.openxmlformats.org/officeDocument/2006/relationships/hyperlink" Target="http://www.hilfetelefon.d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F3BA-EBD8-46E5-9DC3-F475B5A2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4616</Words>
  <Characters>29084</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33633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Günderoth, Miriam</dc:creator>
  <cp:lastModifiedBy>Günderoth, Miriam</cp:lastModifiedBy>
  <cp:revision>40</cp:revision>
  <cp:lastPrinted>2024-04-08T15:16:00Z</cp:lastPrinted>
  <dcterms:created xsi:type="dcterms:W3CDTF">2024-01-31T12:20:00Z</dcterms:created>
  <dcterms:modified xsi:type="dcterms:W3CDTF">2024-04-08T15:16:00Z</dcterms:modified>
</cp:coreProperties>
</file>